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35" w:rsidRPr="00134FED" w:rsidRDefault="007D427D" w:rsidP="003B1235">
      <w:pPr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 w:val="0"/>
          <w:bCs/>
          <w:noProof/>
          <w:color w:val="auto"/>
          <w:sz w:val="26"/>
          <w:szCs w:val="26"/>
        </w:rPr>
        <w:drawing>
          <wp:anchor distT="0" distB="0" distL="114300" distR="114300" simplePos="0" relativeHeight="251655168" behindDoc="1" locked="0" layoutInCell="1" allowOverlap="0">
            <wp:simplePos x="0" y="0"/>
            <wp:positionH relativeFrom="column">
              <wp:posOffset>-19050</wp:posOffset>
            </wp:positionH>
            <wp:positionV relativeFrom="paragraph">
              <wp:posOffset>177165</wp:posOffset>
            </wp:positionV>
            <wp:extent cx="2886710" cy="755015"/>
            <wp:effectExtent l="19050" t="0" r="8890" b="0"/>
            <wp:wrapSquare wrapText="bothSides"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235" w:rsidRPr="00134FED" w:rsidRDefault="007D427D" w:rsidP="003B1235">
      <w:pPr>
        <w:tabs>
          <w:tab w:val="left" w:pos="0"/>
        </w:tabs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noProof/>
          <w:color w:val="auto"/>
          <w:sz w:val="26"/>
          <w:szCs w:val="26"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margin">
              <wp:posOffset>3976370</wp:posOffset>
            </wp:positionH>
            <wp:positionV relativeFrom="paragraph">
              <wp:posOffset>101600</wp:posOffset>
            </wp:positionV>
            <wp:extent cx="1838960" cy="560070"/>
            <wp:effectExtent l="19050" t="0" r="889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8FC" w:rsidRPr="00134FED" w:rsidRDefault="00EA28FC" w:rsidP="003B1235">
      <w:pPr>
        <w:tabs>
          <w:tab w:val="left" w:pos="0"/>
        </w:tabs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EA28FC" w:rsidRPr="00134FED" w:rsidRDefault="00EA28FC" w:rsidP="003B1235">
      <w:pPr>
        <w:tabs>
          <w:tab w:val="left" w:pos="0"/>
        </w:tabs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EA28FC" w:rsidRPr="00134FED" w:rsidRDefault="00EA28FC" w:rsidP="003B1235">
      <w:pPr>
        <w:tabs>
          <w:tab w:val="left" w:pos="0"/>
        </w:tabs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6B569F" w:rsidRPr="00134FED" w:rsidRDefault="006B569F" w:rsidP="003B1235">
      <w:pPr>
        <w:tabs>
          <w:tab w:val="left" w:pos="0"/>
        </w:tabs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072D3F" w:rsidRPr="00134FED" w:rsidRDefault="003B1235" w:rsidP="003B1235">
      <w:pPr>
        <w:tabs>
          <w:tab w:val="left" w:pos="0"/>
        </w:tabs>
        <w:jc w:val="center"/>
        <w:rPr>
          <w:rFonts w:ascii="Times New Roman" w:hAnsi="Times New Roman"/>
          <w:color w:val="auto"/>
          <w:sz w:val="26"/>
          <w:szCs w:val="26"/>
        </w:rPr>
      </w:pPr>
      <w:r w:rsidRPr="00134FED">
        <w:rPr>
          <w:rFonts w:ascii="Times New Roman" w:hAnsi="Times New Roman"/>
          <w:color w:val="auto"/>
          <w:sz w:val="26"/>
          <w:szCs w:val="26"/>
        </w:rPr>
        <w:t>Программа</w:t>
      </w:r>
      <w:r w:rsidR="001F0121" w:rsidRPr="00134FED">
        <w:rPr>
          <w:rStyle w:val="a5"/>
          <w:rFonts w:ascii="Times New Roman" w:hAnsi="Times New Roman"/>
          <w:color w:val="auto"/>
          <w:sz w:val="26"/>
          <w:szCs w:val="26"/>
        </w:rPr>
        <w:footnoteReference w:id="2"/>
      </w:r>
    </w:p>
    <w:p w:rsidR="003B1235" w:rsidRPr="00134FED" w:rsidRDefault="000D637F" w:rsidP="003B1235">
      <w:pPr>
        <w:tabs>
          <w:tab w:val="left" w:pos="0"/>
        </w:tabs>
        <w:jc w:val="center"/>
        <w:rPr>
          <w:rFonts w:ascii="Times New Roman" w:hAnsi="Times New Roman"/>
          <w:color w:val="auto"/>
          <w:sz w:val="26"/>
          <w:szCs w:val="26"/>
        </w:rPr>
      </w:pPr>
      <w:r w:rsidRPr="00134FED">
        <w:rPr>
          <w:rFonts w:ascii="Times New Roman" w:hAnsi="Times New Roman"/>
          <w:color w:val="auto"/>
          <w:sz w:val="26"/>
          <w:szCs w:val="26"/>
        </w:rPr>
        <w:t xml:space="preserve">Российско-Германского семинара для специалистов по работе с </w:t>
      </w:r>
      <w:r w:rsidR="000C49B7" w:rsidRPr="00134FED">
        <w:rPr>
          <w:rFonts w:ascii="Times New Roman" w:hAnsi="Times New Roman"/>
          <w:color w:val="auto"/>
          <w:sz w:val="26"/>
          <w:szCs w:val="26"/>
        </w:rPr>
        <w:t>молодежью «</w:t>
      </w:r>
      <w:r w:rsidRPr="00134FED">
        <w:rPr>
          <w:rFonts w:ascii="Times New Roman" w:hAnsi="Times New Roman"/>
          <w:color w:val="auto"/>
          <w:sz w:val="26"/>
          <w:szCs w:val="26"/>
        </w:rPr>
        <w:t>Профилактика радикализма в молодежной среде</w:t>
      </w:r>
      <w:r w:rsidR="00072D3F" w:rsidRPr="00134FED">
        <w:rPr>
          <w:rFonts w:ascii="Times New Roman" w:hAnsi="Times New Roman"/>
          <w:color w:val="auto"/>
          <w:sz w:val="26"/>
          <w:szCs w:val="26"/>
        </w:rPr>
        <w:t>»</w:t>
      </w:r>
    </w:p>
    <w:p w:rsidR="003B1235" w:rsidRPr="00134FED" w:rsidRDefault="003B1235" w:rsidP="003B1235">
      <w:pPr>
        <w:tabs>
          <w:tab w:val="left" w:pos="0"/>
        </w:tabs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3B1235" w:rsidRPr="00134FED" w:rsidRDefault="00370D2A" w:rsidP="003B1235">
      <w:pPr>
        <w:tabs>
          <w:tab w:val="left" w:pos="0"/>
        </w:tabs>
        <w:jc w:val="center"/>
        <w:rPr>
          <w:rFonts w:ascii="Times New Roman" w:hAnsi="Times New Roman"/>
          <w:color w:val="auto"/>
          <w:sz w:val="26"/>
          <w:szCs w:val="26"/>
        </w:rPr>
      </w:pPr>
      <w:r w:rsidRPr="00134FED">
        <w:rPr>
          <w:rFonts w:ascii="Times New Roman" w:hAnsi="Times New Roman"/>
          <w:color w:val="auto"/>
          <w:sz w:val="26"/>
          <w:szCs w:val="26"/>
        </w:rPr>
        <w:t>1</w:t>
      </w:r>
      <w:r w:rsidR="00072D3F" w:rsidRPr="00134FED">
        <w:rPr>
          <w:rFonts w:ascii="Times New Roman" w:hAnsi="Times New Roman"/>
          <w:color w:val="auto"/>
          <w:sz w:val="26"/>
          <w:szCs w:val="26"/>
        </w:rPr>
        <w:t>3</w:t>
      </w:r>
      <w:r w:rsidR="003B1235" w:rsidRPr="00134FED">
        <w:rPr>
          <w:rFonts w:ascii="Times New Roman" w:hAnsi="Times New Roman"/>
          <w:color w:val="auto"/>
          <w:sz w:val="26"/>
          <w:szCs w:val="26"/>
        </w:rPr>
        <w:t>–</w:t>
      </w:r>
      <w:r w:rsidR="00072D3F" w:rsidRPr="00134FED">
        <w:rPr>
          <w:rFonts w:ascii="Times New Roman" w:hAnsi="Times New Roman"/>
          <w:color w:val="auto"/>
          <w:sz w:val="26"/>
          <w:szCs w:val="26"/>
        </w:rPr>
        <w:t>17</w:t>
      </w:r>
      <w:r w:rsidR="003B1235" w:rsidRPr="00134FE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D637F" w:rsidRPr="00134FED">
        <w:rPr>
          <w:rFonts w:ascii="Times New Roman" w:hAnsi="Times New Roman"/>
          <w:color w:val="auto"/>
          <w:sz w:val="26"/>
          <w:szCs w:val="26"/>
        </w:rPr>
        <w:t>октября</w:t>
      </w:r>
      <w:r w:rsidR="003B1235" w:rsidRPr="00134FED">
        <w:rPr>
          <w:rFonts w:ascii="Times New Roman" w:hAnsi="Times New Roman"/>
          <w:color w:val="auto"/>
          <w:sz w:val="26"/>
          <w:szCs w:val="26"/>
        </w:rPr>
        <w:t xml:space="preserve"> 2019 года, г.</w:t>
      </w:r>
      <w:r w:rsidR="00072D3F" w:rsidRPr="00134FED">
        <w:rPr>
          <w:rFonts w:ascii="Times New Roman" w:hAnsi="Times New Roman"/>
          <w:color w:val="auto"/>
          <w:sz w:val="26"/>
          <w:szCs w:val="26"/>
        </w:rPr>
        <w:t> </w:t>
      </w:r>
      <w:r w:rsidR="000D637F" w:rsidRPr="00134FED">
        <w:rPr>
          <w:rFonts w:ascii="Times New Roman" w:hAnsi="Times New Roman"/>
          <w:color w:val="auto"/>
          <w:sz w:val="26"/>
          <w:szCs w:val="26"/>
        </w:rPr>
        <w:t>Москва, г. Казань</w:t>
      </w:r>
    </w:p>
    <w:p w:rsidR="003B1235" w:rsidRPr="00134FED" w:rsidRDefault="003B1235" w:rsidP="003B1235">
      <w:pPr>
        <w:tabs>
          <w:tab w:val="left" w:pos="0"/>
        </w:tabs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008"/>
        <w:gridCol w:w="2375"/>
      </w:tblGrid>
      <w:tr w:rsidR="003B1235" w:rsidRPr="00134FED" w:rsidTr="00B50ACA">
        <w:tc>
          <w:tcPr>
            <w:tcW w:w="9571" w:type="dxa"/>
            <w:gridSpan w:val="3"/>
            <w:shd w:val="clear" w:color="auto" w:fill="auto"/>
          </w:tcPr>
          <w:p w:rsidR="003B1235" w:rsidRPr="00134FED" w:rsidRDefault="000D637F" w:rsidP="00DE285B">
            <w:pPr>
              <w:tabs>
                <w:tab w:val="left" w:pos="0"/>
              </w:tabs>
              <w:spacing w:before="120" w:after="12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Воскресенье</w:t>
            </w:r>
            <w:r w:rsidR="003B1235" w:rsidRPr="00134FE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r w:rsidR="00370D2A" w:rsidRPr="00134FED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072D3F" w:rsidRPr="00134FED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="003B1235" w:rsidRPr="00134FE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октября</w:t>
            </w:r>
          </w:p>
        </w:tc>
      </w:tr>
      <w:tr w:rsidR="009851E1" w:rsidRPr="00134FED" w:rsidTr="00B50ACA">
        <w:tc>
          <w:tcPr>
            <w:tcW w:w="1188" w:type="dxa"/>
            <w:shd w:val="clear" w:color="auto" w:fill="auto"/>
          </w:tcPr>
          <w:p w:rsidR="009851E1" w:rsidRPr="00134FED" w:rsidRDefault="007700B6" w:rsidP="007700B6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с</w:t>
            </w:r>
            <w:r w:rsidR="009851E1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1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4</w:t>
            </w:r>
            <w:r w:rsidR="009851E1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.</w:t>
            </w:r>
            <w:r w:rsidR="0083687B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</w:t>
            </w:r>
            <w:r w:rsidR="009851E1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6008" w:type="dxa"/>
            <w:shd w:val="clear" w:color="auto" w:fill="auto"/>
          </w:tcPr>
          <w:p w:rsidR="0083687B" w:rsidRPr="00134FED" w:rsidRDefault="0083687B" w:rsidP="00466DFD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Прибытие российских участников в индивидуальном порядке</w:t>
            </w:r>
            <w:r w:rsidR="002D7AD9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(самостоятельный трансфер до отеля)</w:t>
            </w:r>
          </w:p>
          <w:p w:rsidR="009851E1" w:rsidRPr="00134FED" w:rsidRDefault="0083687B" w:rsidP="00466DFD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Размещение в отеле</w:t>
            </w:r>
            <w:r w:rsidR="00493795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«Будапешт»</w:t>
            </w:r>
          </w:p>
        </w:tc>
        <w:tc>
          <w:tcPr>
            <w:tcW w:w="2375" w:type="dxa"/>
            <w:shd w:val="clear" w:color="auto" w:fill="auto"/>
          </w:tcPr>
          <w:p w:rsidR="009851E1" w:rsidRPr="00134FED" w:rsidRDefault="000C49B7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г.</w:t>
            </w:r>
            <w:r w:rsidR="007513B6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Москва</w:t>
            </w:r>
            <w:r w:rsidR="00803850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,</w:t>
            </w:r>
          </w:p>
          <w:p w:rsidR="00493795" w:rsidRPr="00134FED" w:rsidRDefault="00493795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ул. Петровские линии, д.2</w:t>
            </w:r>
          </w:p>
        </w:tc>
      </w:tr>
      <w:tr w:rsidR="00292784" w:rsidRPr="00134FED" w:rsidTr="00B50ACA">
        <w:tc>
          <w:tcPr>
            <w:tcW w:w="1188" w:type="dxa"/>
            <w:shd w:val="clear" w:color="auto" w:fill="auto"/>
          </w:tcPr>
          <w:p w:rsidR="00292784" w:rsidRPr="00134FED" w:rsidRDefault="00292784" w:rsidP="00E27A0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до 17.15</w:t>
            </w:r>
          </w:p>
        </w:tc>
        <w:tc>
          <w:tcPr>
            <w:tcW w:w="6008" w:type="dxa"/>
            <w:shd w:val="clear" w:color="auto" w:fill="auto"/>
          </w:tcPr>
          <w:p w:rsidR="00292784" w:rsidRPr="00134FED" w:rsidRDefault="00292784" w:rsidP="00E27A0B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Прибытие германских участников (рейсы: SU 2537 в 14.45, SU 2313 в 15.45, 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  <w:lang w:val="en-US"/>
              </w:rPr>
              <w:t>SU 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3201 в 16.05, SU 2347 в 17.15)</w:t>
            </w:r>
          </w:p>
          <w:p w:rsidR="00292784" w:rsidRPr="00134FED" w:rsidRDefault="00292784" w:rsidP="00E27A0B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Трансфер до отеля </w:t>
            </w:r>
            <w:r w:rsidR="00493795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«Будапешт»</w:t>
            </w:r>
          </w:p>
        </w:tc>
        <w:tc>
          <w:tcPr>
            <w:tcW w:w="2375" w:type="dxa"/>
            <w:shd w:val="clear" w:color="auto" w:fill="auto"/>
          </w:tcPr>
          <w:p w:rsidR="00292784" w:rsidRPr="00134FED" w:rsidRDefault="00292784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493795" w:rsidRPr="00134FED" w:rsidTr="00B50ACA">
        <w:tc>
          <w:tcPr>
            <w:tcW w:w="1188" w:type="dxa"/>
            <w:shd w:val="clear" w:color="auto" w:fill="auto"/>
          </w:tcPr>
          <w:p w:rsidR="00493795" w:rsidRPr="00134FED" w:rsidRDefault="00493795" w:rsidP="00493795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19.00</w:t>
            </w:r>
          </w:p>
        </w:tc>
        <w:tc>
          <w:tcPr>
            <w:tcW w:w="6008" w:type="dxa"/>
            <w:shd w:val="clear" w:color="auto" w:fill="auto"/>
          </w:tcPr>
          <w:p w:rsidR="00493795" w:rsidRPr="00134FED" w:rsidRDefault="00493795" w:rsidP="00493795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Размещение германских участников в отеле «Будапешт»</w:t>
            </w:r>
          </w:p>
        </w:tc>
        <w:tc>
          <w:tcPr>
            <w:tcW w:w="2375" w:type="dxa"/>
            <w:shd w:val="clear" w:color="auto" w:fill="auto"/>
          </w:tcPr>
          <w:p w:rsidR="00493795" w:rsidRPr="00134FED" w:rsidRDefault="00493795" w:rsidP="00493795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г. Москва</w:t>
            </w:r>
            <w:r w:rsidR="00803850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,</w:t>
            </w:r>
          </w:p>
          <w:p w:rsidR="00493795" w:rsidRPr="00134FED" w:rsidRDefault="00493795" w:rsidP="00493795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ул. Петровские линии, д.2</w:t>
            </w:r>
          </w:p>
        </w:tc>
      </w:tr>
      <w:tr w:rsidR="0083687B" w:rsidRPr="00134FED" w:rsidTr="00B50ACA">
        <w:tc>
          <w:tcPr>
            <w:tcW w:w="1188" w:type="dxa"/>
            <w:shd w:val="clear" w:color="auto" w:fill="auto"/>
          </w:tcPr>
          <w:p w:rsidR="0083687B" w:rsidRPr="00134FED" w:rsidRDefault="0083687B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20.00</w:t>
            </w:r>
          </w:p>
        </w:tc>
        <w:tc>
          <w:tcPr>
            <w:tcW w:w="6008" w:type="dxa"/>
            <w:shd w:val="clear" w:color="auto" w:fill="auto"/>
          </w:tcPr>
          <w:p w:rsidR="007513B6" w:rsidRPr="00134FED" w:rsidRDefault="0083687B" w:rsidP="00466DFD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Ужин</w:t>
            </w:r>
          </w:p>
        </w:tc>
        <w:tc>
          <w:tcPr>
            <w:tcW w:w="2375" w:type="dxa"/>
            <w:shd w:val="clear" w:color="auto" w:fill="auto"/>
          </w:tcPr>
          <w:p w:rsidR="0083687B" w:rsidRPr="00134FED" w:rsidRDefault="00493795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Зал «Меньшиков»</w:t>
            </w:r>
          </w:p>
        </w:tc>
      </w:tr>
      <w:tr w:rsidR="0083687B" w:rsidRPr="00134FED" w:rsidTr="00B50ACA">
        <w:tc>
          <w:tcPr>
            <w:tcW w:w="1188" w:type="dxa"/>
            <w:shd w:val="clear" w:color="auto" w:fill="auto"/>
          </w:tcPr>
          <w:p w:rsidR="0083687B" w:rsidRPr="00134FED" w:rsidRDefault="0083687B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21.00</w:t>
            </w:r>
          </w:p>
        </w:tc>
        <w:tc>
          <w:tcPr>
            <w:tcW w:w="6008" w:type="dxa"/>
            <w:shd w:val="clear" w:color="auto" w:fill="auto"/>
          </w:tcPr>
          <w:p w:rsidR="0083687B" w:rsidRPr="00134FED" w:rsidRDefault="0083687B" w:rsidP="00466DFD">
            <w:pPr>
              <w:tabs>
                <w:tab w:val="left" w:pos="792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Организационная встреча</w:t>
            </w:r>
          </w:p>
          <w:p w:rsidR="0083687B" w:rsidRPr="00134FED" w:rsidRDefault="0083687B" w:rsidP="00466DFD">
            <w:pPr>
              <w:tabs>
                <w:tab w:val="left" w:pos="792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Знакомство участников</w:t>
            </w:r>
          </w:p>
        </w:tc>
        <w:tc>
          <w:tcPr>
            <w:tcW w:w="2375" w:type="dxa"/>
            <w:shd w:val="clear" w:color="auto" w:fill="auto"/>
          </w:tcPr>
          <w:p w:rsidR="0083687B" w:rsidRPr="00134FED" w:rsidRDefault="00493795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Зал «Голицын»</w:t>
            </w:r>
          </w:p>
        </w:tc>
      </w:tr>
      <w:tr w:rsidR="0083687B" w:rsidRPr="00134FED" w:rsidTr="00B50ACA">
        <w:tc>
          <w:tcPr>
            <w:tcW w:w="9571" w:type="dxa"/>
            <w:gridSpan w:val="3"/>
            <w:shd w:val="clear" w:color="auto" w:fill="auto"/>
          </w:tcPr>
          <w:p w:rsidR="0083687B" w:rsidRPr="00134FED" w:rsidRDefault="0083687B" w:rsidP="00DE285B">
            <w:pPr>
              <w:tabs>
                <w:tab w:val="left" w:pos="0"/>
              </w:tabs>
              <w:spacing w:before="120" w:after="12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Понедельник, 14 октября</w:t>
            </w:r>
          </w:p>
        </w:tc>
      </w:tr>
      <w:tr w:rsidR="0083687B" w:rsidRPr="00134FED" w:rsidTr="00B50ACA">
        <w:tc>
          <w:tcPr>
            <w:tcW w:w="1188" w:type="dxa"/>
            <w:shd w:val="clear" w:color="auto" w:fill="auto"/>
          </w:tcPr>
          <w:p w:rsidR="0083687B" w:rsidRPr="00134FED" w:rsidRDefault="0083687B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08.00</w:t>
            </w:r>
          </w:p>
        </w:tc>
        <w:tc>
          <w:tcPr>
            <w:tcW w:w="6008" w:type="dxa"/>
            <w:shd w:val="clear" w:color="auto" w:fill="auto"/>
          </w:tcPr>
          <w:p w:rsidR="007513B6" w:rsidRPr="00134FED" w:rsidRDefault="0083687B" w:rsidP="00466DFD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Завтрак</w:t>
            </w:r>
          </w:p>
        </w:tc>
        <w:tc>
          <w:tcPr>
            <w:tcW w:w="2375" w:type="dxa"/>
            <w:shd w:val="clear" w:color="auto" w:fill="auto"/>
          </w:tcPr>
          <w:p w:rsidR="0083687B" w:rsidRPr="00134FED" w:rsidRDefault="0083687B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Ресторан отеля</w:t>
            </w:r>
          </w:p>
        </w:tc>
      </w:tr>
      <w:tr w:rsidR="0083687B" w:rsidRPr="00134FED" w:rsidTr="00B50ACA">
        <w:tc>
          <w:tcPr>
            <w:tcW w:w="1188" w:type="dxa"/>
            <w:shd w:val="clear" w:color="auto" w:fill="auto"/>
          </w:tcPr>
          <w:p w:rsidR="0083687B" w:rsidRPr="00134FED" w:rsidRDefault="0083687B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09.00</w:t>
            </w:r>
          </w:p>
        </w:tc>
        <w:tc>
          <w:tcPr>
            <w:tcW w:w="6008" w:type="dxa"/>
            <w:shd w:val="clear" w:color="auto" w:fill="auto"/>
          </w:tcPr>
          <w:p w:rsidR="0083687B" w:rsidRPr="00134FED" w:rsidRDefault="00D70D21" w:rsidP="00D70D21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Пешая прогулка до</w:t>
            </w:r>
            <w:r w:rsidR="00CA3ED7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  <w:r w:rsidR="007513B6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Институт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а</w:t>
            </w:r>
            <w:r w:rsidR="007513B6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востоковедения Российской академии наук (ул. Рождественка, 12)</w:t>
            </w:r>
          </w:p>
        </w:tc>
        <w:tc>
          <w:tcPr>
            <w:tcW w:w="2375" w:type="dxa"/>
            <w:shd w:val="clear" w:color="auto" w:fill="auto"/>
          </w:tcPr>
          <w:p w:rsidR="0083687B" w:rsidRPr="00134FED" w:rsidRDefault="0083687B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A73C41" w:rsidRPr="00134FED" w:rsidTr="00B50ACA">
        <w:tc>
          <w:tcPr>
            <w:tcW w:w="1188" w:type="dxa"/>
            <w:shd w:val="clear" w:color="auto" w:fill="auto"/>
          </w:tcPr>
          <w:p w:rsidR="00A73C41" w:rsidRPr="00134FED" w:rsidRDefault="00A73C41" w:rsidP="00466DF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09.30</w:t>
            </w:r>
          </w:p>
        </w:tc>
        <w:tc>
          <w:tcPr>
            <w:tcW w:w="6008" w:type="dxa"/>
            <w:shd w:val="clear" w:color="auto" w:fill="auto"/>
          </w:tcPr>
          <w:p w:rsidR="00A73C41" w:rsidRPr="00134FED" w:rsidRDefault="00A73C41" w:rsidP="007513B6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Приветственный кофе для гостей</w:t>
            </w:r>
          </w:p>
        </w:tc>
        <w:tc>
          <w:tcPr>
            <w:tcW w:w="2375" w:type="dxa"/>
            <w:shd w:val="clear" w:color="auto" w:fill="auto"/>
          </w:tcPr>
          <w:p w:rsidR="00A73C41" w:rsidRPr="00134FED" w:rsidRDefault="00A73C41" w:rsidP="00E27A0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ИВ РАН,</w:t>
            </w:r>
          </w:p>
          <w:p w:rsidR="00A73C41" w:rsidRPr="00134FED" w:rsidRDefault="00A73C41" w:rsidP="00E27A0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Кабинет № 300</w:t>
            </w:r>
          </w:p>
        </w:tc>
      </w:tr>
      <w:tr w:rsidR="00A73C41" w:rsidRPr="00134FED" w:rsidTr="00B50ACA">
        <w:tc>
          <w:tcPr>
            <w:tcW w:w="1188" w:type="dxa"/>
            <w:shd w:val="clear" w:color="auto" w:fill="auto"/>
          </w:tcPr>
          <w:p w:rsidR="00A73C41" w:rsidRPr="00134FED" w:rsidRDefault="00A73C41" w:rsidP="00E27A0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09.30</w:t>
            </w:r>
          </w:p>
        </w:tc>
        <w:tc>
          <w:tcPr>
            <w:tcW w:w="6008" w:type="dxa"/>
            <w:shd w:val="clear" w:color="auto" w:fill="auto"/>
          </w:tcPr>
          <w:p w:rsidR="00A73C41" w:rsidRPr="00134FED" w:rsidRDefault="00A73C41" w:rsidP="007513B6">
            <w:pPr>
              <w:tabs>
                <w:tab w:val="left" w:pos="0"/>
              </w:tabs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Регистрация участников</w:t>
            </w:r>
          </w:p>
        </w:tc>
        <w:tc>
          <w:tcPr>
            <w:tcW w:w="2375" w:type="dxa"/>
            <w:shd w:val="clear" w:color="auto" w:fill="auto"/>
          </w:tcPr>
          <w:p w:rsidR="00A73C41" w:rsidRPr="00134FED" w:rsidRDefault="00A73C41" w:rsidP="00E27A0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ИВ РАН,</w:t>
            </w:r>
          </w:p>
          <w:p w:rsidR="00A73C41" w:rsidRPr="00134FED" w:rsidRDefault="004F7FD1" w:rsidP="0018059A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Зал защиты диссертаций (кабинет № 222)</w:t>
            </w:r>
          </w:p>
        </w:tc>
      </w:tr>
      <w:tr w:rsidR="004F7FD1" w:rsidRPr="00134FED" w:rsidTr="00B50ACA">
        <w:tc>
          <w:tcPr>
            <w:tcW w:w="1188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10.00</w:t>
            </w:r>
          </w:p>
        </w:tc>
        <w:tc>
          <w:tcPr>
            <w:tcW w:w="6008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Открытие семинара:</w:t>
            </w:r>
          </w:p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  <w:t>Наумкин Виталий Вячеславович,</w:t>
            </w:r>
            <w:r w:rsidRPr="00134FED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134FED">
              <w:rPr>
                <w:rFonts w:ascii="Times New Roman" w:hAnsi="Times New Roman"/>
                <w:b w:val="0"/>
                <w:iCs/>
                <w:color w:val="auto"/>
                <w:sz w:val="26"/>
                <w:szCs w:val="26"/>
              </w:rPr>
              <w:t xml:space="preserve">научный руководитель 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Института востоковедения Российской академии наук</w:t>
            </w:r>
          </w:p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</w:pPr>
          </w:p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  <w:t>Чернышева Ольга Евгеньевна</w:t>
            </w:r>
            <w:r w:rsidRPr="00134FED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>,</w:t>
            </w:r>
            <w:r w:rsidRPr="00134FED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директор Департамента государственной молодежной политики и социальных проектов в сфере высшего образования Минобрнауки России (по согласованию)</w:t>
            </w:r>
          </w:p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</w:pPr>
          </w:p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lastRenderedPageBreak/>
              <w:t xml:space="preserve">Петушков Григорий Валерьевич, 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директор Института молодежной политики и международных отношений РТУ МИРЭА (Российское координационное бюро по молодежным обменам с ФРГ)</w:t>
            </w:r>
          </w:p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</w:pPr>
          </w:p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  <w:t>Хоффманн Томас</w:t>
            </w:r>
            <w:r w:rsidRPr="00134FED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 xml:space="preserve">, 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исполнительный директор Фонда «Германо-Российский молодежный обмен»</w:t>
            </w:r>
          </w:p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</w:pPr>
          </w:p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  <w:t>Павленко Сергей Александрович,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президент Уральской ассоциации «Центр этноконфессиональных исследований, профилактики экстремизма и противодействия идеологии терроризма»</w:t>
            </w:r>
          </w:p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lastRenderedPageBreak/>
              <w:t>ИВ РАН,</w:t>
            </w:r>
          </w:p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Зал защиты диссертаций (кабинет № 222)</w:t>
            </w:r>
          </w:p>
        </w:tc>
      </w:tr>
      <w:tr w:rsidR="004F7FD1" w:rsidRPr="00134FED" w:rsidTr="00B50ACA">
        <w:tc>
          <w:tcPr>
            <w:tcW w:w="1188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lastRenderedPageBreak/>
              <w:t>10.30</w:t>
            </w:r>
          </w:p>
        </w:tc>
        <w:tc>
          <w:tcPr>
            <w:tcW w:w="6008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Вводные доклады</w:t>
            </w:r>
          </w:p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i/>
                <w:color w:val="auto"/>
                <w:sz w:val="26"/>
                <w:szCs w:val="26"/>
              </w:rPr>
              <w:t>Шиллер Вадим Викторович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, и.о. заведующего кафедрой истории Кемеровского государственного медицинского университета, кандидат исторических наук</w:t>
            </w:r>
          </w:p>
          <w:p w:rsidR="004F7FD1" w:rsidRPr="00134FED" w:rsidRDefault="004F7FD1" w:rsidP="004F7FD1">
            <w:pPr>
              <w:tabs>
                <w:tab w:val="left" w:pos="792"/>
                <w:tab w:val="right" w:pos="5792"/>
              </w:tabs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  <w:highlight w:val="yellow"/>
              </w:rPr>
            </w:pPr>
          </w:p>
          <w:p w:rsidR="004F7FD1" w:rsidRPr="00134FED" w:rsidRDefault="00BC00EC" w:rsidP="00BC00EC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i/>
                <w:color w:val="auto"/>
                <w:sz w:val="26"/>
                <w:szCs w:val="26"/>
              </w:rPr>
              <w:t>Тауберт Андрэ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, «Легато» – Консультативный центр по вопросам радикализма по религиозным соображениям (г.Гамбург)</w:t>
            </w:r>
          </w:p>
          <w:p w:rsidR="004F7FD1" w:rsidRPr="00134FED" w:rsidRDefault="004F7FD1" w:rsidP="004F7FD1">
            <w:pPr>
              <w:tabs>
                <w:tab w:val="left" w:pos="792"/>
                <w:tab w:val="right" w:pos="5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ab/>
            </w:r>
          </w:p>
        </w:tc>
        <w:tc>
          <w:tcPr>
            <w:tcW w:w="2375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ИВ РАН,</w:t>
            </w:r>
          </w:p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Зал защиты диссертаций (кабинет № 222)</w:t>
            </w:r>
          </w:p>
        </w:tc>
      </w:tr>
      <w:tr w:rsidR="00B85B9C" w:rsidRPr="00134FED" w:rsidTr="00B50ACA">
        <w:tc>
          <w:tcPr>
            <w:tcW w:w="1188" w:type="dxa"/>
            <w:shd w:val="clear" w:color="auto" w:fill="auto"/>
          </w:tcPr>
          <w:p w:rsidR="00B85B9C" w:rsidRPr="00134FED" w:rsidRDefault="00B85B9C" w:rsidP="007513B6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12.00</w:t>
            </w:r>
          </w:p>
        </w:tc>
        <w:tc>
          <w:tcPr>
            <w:tcW w:w="6008" w:type="dxa"/>
            <w:shd w:val="clear" w:color="auto" w:fill="auto"/>
          </w:tcPr>
          <w:p w:rsidR="00B85B9C" w:rsidRPr="00134FED" w:rsidRDefault="00B85B9C" w:rsidP="00E27A0B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Кофе-пауза</w:t>
            </w:r>
          </w:p>
        </w:tc>
        <w:tc>
          <w:tcPr>
            <w:tcW w:w="2375" w:type="dxa"/>
            <w:shd w:val="clear" w:color="auto" w:fill="auto"/>
          </w:tcPr>
          <w:p w:rsidR="00B85B9C" w:rsidRPr="00134FED" w:rsidRDefault="00B85B9C" w:rsidP="00E27A0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ИВ РАН,</w:t>
            </w:r>
          </w:p>
          <w:p w:rsidR="00A27950" w:rsidRPr="00134FED" w:rsidRDefault="00B85B9C" w:rsidP="00E27A0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Кабинет № 300</w:t>
            </w:r>
          </w:p>
        </w:tc>
      </w:tr>
      <w:tr w:rsidR="004F7FD1" w:rsidRPr="00134FED" w:rsidTr="00B50ACA">
        <w:tc>
          <w:tcPr>
            <w:tcW w:w="1188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12.30</w:t>
            </w:r>
          </w:p>
        </w:tc>
        <w:tc>
          <w:tcPr>
            <w:tcW w:w="6008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Дискуссионная площадка</w:t>
            </w:r>
          </w:p>
        </w:tc>
        <w:tc>
          <w:tcPr>
            <w:tcW w:w="2375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ИВ РАН,</w:t>
            </w:r>
          </w:p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Зал защиты диссертаций (кабинет № 222)</w:t>
            </w:r>
          </w:p>
        </w:tc>
      </w:tr>
      <w:tr w:rsidR="00DC0300" w:rsidRPr="00134FED" w:rsidTr="00B50ACA">
        <w:tc>
          <w:tcPr>
            <w:tcW w:w="1188" w:type="dxa"/>
            <w:shd w:val="clear" w:color="auto" w:fill="auto"/>
          </w:tcPr>
          <w:p w:rsidR="00DC0300" w:rsidRPr="00134FED" w:rsidRDefault="00DC0300" w:rsidP="00DC0300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13.15</w:t>
            </w:r>
          </w:p>
        </w:tc>
        <w:tc>
          <w:tcPr>
            <w:tcW w:w="6008" w:type="dxa"/>
            <w:shd w:val="clear" w:color="auto" w:fill="auto"/>
          </w:tcPr>
          <w:p w:rsidR="00DC0300" w:rsidRPr="00134FED" w:rsidRDefault="00DC0300" w:rsidP="00652791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Пешая прогулка до </w:t>
            </w:r>
            <w:r w:rsidR="0060565B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ресторана «Главпивторг»</w:t>
            </w:r>
          </w:p>
        </w:tc>
        <w:tc>
          <w:tcPr>
            <w:tcW w:w="2375" w:type="dxa"/>
            <w:shd w:val="clear" w:color="auto" w:fill="auto"/>
          </w:tcPr>
          <w:p w:rsidR="00DC0300" w:rsidRPr="00134FED" w:rsidRDefault="00DC0300" w:rsidP="00E27A0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A73C41" w:rsidRPr="00134FED" w:rsidTr="00B50ACA">
        <w:tc>
          <w:tcPr>
            <w:tcW w:w="1188" w:type="dxa"/>
            <w:shd w:val="clear" w:color="auto" w:fill="auto"/>
          </w:tcPr>
          <w:p w:rsidR="00A73C41" w:rsidRPr="00134FED" w:rsidRDefault="00A73C41" w:rsidP="00441BEA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</w:t>
            </w:r>
            <w:r w:rsidR="00441BEA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3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.</w:t>
            </w:r>
            <w:r w:rsidR="00441BEA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3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6008" w:type="dxa"/>
            <w:shd w:val="clear" w:color="auto" w:fill="auto"/>
          </w:tcPr>
          <w:p w:rsidR="00A73C41" w:rsidRPr="00134FED" w:rsidRDefault="00A73C41" w:rsidP="007513B6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Обед</w:t>
            </w:r>
          </w:p>
        </w:tc>
        <w:tc>
          <w:tcPr>
            <w:tcW w:w="2375" w:type="dxa"/>
            <w:shd w:val="clear" w:color="auto" w:fill="auto"/>
          </w:tcPr>
          <w:p w:rsidR="00A73C41" w:rsidRPr="00134FED" w:rsidRDefault="0060565B" w:rsidP="007513B6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Ресторан «Главпивторг»,</w:t>
            </w:r>
          </w:p>
          <w:p w:rsidR="0060565B" w:rsidRPr="00134FED" w:rsidRDefault="0060565B" w:rsidP="007513B6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улица Большая Лубянка, дом 5</w:t>
            </w:r>
          </w:p>
        </w:tc>
      </w:tr>
      <w:tr w:rsidR="00DC0300" w:rsidRPr="00134FED" w:rsidTr="00B50ACA">
        <w:tc>
          <w:tcPr>
            <w:tcW w:w="1188" w:type="dxa"/>
            <w:shd w:val="clear" w:color="auto" w:fill="auto"/>
          </w:tcPr>
          <w:p w:rsidR="00DC0300" w:rsidRPr="00134FED" w:rsidRDefault="00DC0300" w:rsidP="00DC0300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14.30</w:t>
            </w:r>
          </w:p>
        </w:tc>
        <w:tc>
          <w:tcPr>
            <w:tcW w:w="6008" w:type="dxa"/>
            <w:shd w:val="clear" w:color="auto" w:fill="auto"/>
          </w:tcPr>
          <w:p w:rsidR="00DC0300" w:rsidRPr="00134FED" w:rsidRDefault="00DC0300" w:rsidP="007513B6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Пешая прогулка до ИВ РАН</w:t>
            </w:r>
          </w:p>
        </w:tc>
        <w:tc>
          <w:tcPr>
            <w:tcW w:w="2375" w:type="dxa"/>
            <w:shd w:val="clear" w:color="auto" w:fill="auto"/>
          </w:tcPr>
          <w:p w:rsidR="00DC0300" w:rsidRPr="00134FED" w:rsidRDefault="00DC0300" w:rsidP="007513B6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FF0000"/>
                <w:sz w:val="26"/>
                <w:szCs w:val="26"/>
              </w:rPr>
            </w:pPr>
          </w:p>
        </w:tc>
      </w:tr>
      <w:tr w:rsidR="004F7FD1" w:rsidRPr="00134FED" w:rsidTr="00B50ACA">
        <w:tc>
          <w:tcPr>
            <w:tcW w:w="1188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14.45</w:t>
            </w:r>
          </w:p>
        </w:tc>
        <w:tc>
          <w:tcPr>
            <w:tcW w:w="6008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792"/>
              </w:tabs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Встреча с представителями организаций, работающих в сфере профилактики радикализма в молодежной среде:</w:t>
            </w:r>
          </w:p>
          <w:p w:rsidR="00A5552B" w:rsidRPr="00134FED" w:rsidRDefault="00A5552B" w:rsidP="00A5552B">
            <w:pPr>
              <w:tabs>
                <w:tab w:val="left" w:pos="792"/>
              </w:tabs>
              <w:rPr>
                <w:rFonts w:ascii="Times New Roman" w:hAnsi="Times New Roman"/>
                <w:b w:val="0"/>
                <w:i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i/>
                <w:color w:val="auto"/>
                <w:sz w:val="26"/>
                <w:szCs w:val="26"/>
              </w:rPr>
              <w:t>Чунин Александр Сергеевич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, </w:t>
            </w:r>
            <w:r w:rsidRPr="00134FED">
              <w:rPr>
                <w:rFonts w:ascii="Times New Roman" w:hAnsi="Times New Roman"/>
                <w:b w:val="0"/>
                <w:iCs/>
                <w:color w:val="auto"/>
                <w:sz w:val="26"/>
                <w:szCs w:val="26"/>
              </w:rPr>
              <w:t>Национальный центр информационного противодействия</w:t>
            </w:r>
          </w:p>
          <w:p w:rsidR="00A5552B" w:rsidRPr="00134FED" w:rsidRDefault="00A5552B" w:rsidP="00A5552B">
            <w:pPr>
              <w:tabs>
                <w:tab w:val="left" w:pos="792"/>
              </w:tabs>
              <w:rPr>
                <w:rFonts w:ascii="Times New Roman" w:hAnsi="Times New Roman"/>
                <w:b w:val="0"/>
                <w:i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Cs/>
                <w:color w:val="auto"/>
                <w:sz w:val="26"/>
                <w:szCs w:val="26"/>
              </w:rPr>
              <w:t>терроризму и экстремизму в образовательной среде</w:t>
            </w:r>
          </w:p>
          <w:p w:rsidR="004F7FD1" w:rsidRPr="00134FED" w:rsidRDefault="00A5552B" w:rsidP="00A5552B">
            <w:pPr>
              <w:tabs>
                <w:tab w:val="left" w:pos="792"/>
              </w:tabs>
              <w:rPr>
                <w:rFonts w:ascii="Times New Roman" w:hAnsi="Times New Roman"/>
                <w:b w:val="0"/>
                <w:i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Cs/>
                <w:color w:val="auto"/>
                <w:sz w:val="26"/>
                <w:szCs w:val="26"/>
              </w:rPr>
              <w:t>и сети Интернет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ФГАНУ НИИ «Спецвузавтоматика», начальник отдела</w:t>
            </w:r>
          </w:p>
        </w:tc>
        <w:tc>
          <w:tcPr>
            <w:tcW w:w="2375" w:type="dxa"/>
            <w:shd w:val="clear" w:color="auto" w:fill="auto"/>
          </w:tcPr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ИВ РАН,</w:t>
            </w:r>
          </w:p>
          <w:p w:rsidR="004F7FD1" w:rsidRPr="00134FED" w:rsidRDefault="004F7FD1" w:rsidP="004F7FD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Зал защиты диссертаций (кабинет № 222)</w:t>
            </w: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553737" w:rsidP="00DC0300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</w:t>
            </w:r>
            <w:r w:rsidR="00DC0300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5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.</w:t>
            </w:r>
            <w:r w:rsidR="00DC0300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30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Завершение 1-й части семинара</w:t>
            </w:r>
          </w:p>
          <w:p w:rsidR="00553737" w:rsidRPr="00134FED" w:rsidRDefault="00553737" w:rsidP="00553737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Пешая прогулка до отеля «Будапешт»</w:t>
            </w:r>
          </w:p>
        </w:tc>
        <w:tc>
          <w:tcPr>
            <w:tcW w:w="2375" w:type="dxa"/>
            <w:shd w:val="clear" w:color="auto" w:fill="auto"/>
          </w:tcPr>
          <w:p w:rsidR="00553737" w:rsidRPr="00134FED" w:rsidRDefault="00553737" w:rsidP="00553737">
            <w:pPr>
              <w:jc w:val="center"/>
              <w:rPr>
                <w:sz w:val="26"/>
                <w:szCs w:val="26"/>
              </w:rPr>
            </w:pP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553737" w:rsidP="00DC0300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</w:t>
            </w:r>
            <w:r w:rsidR="00DC0300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6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.</w:t>
            </w:r>
            <w:r w:rsidR="00DC0300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Освобождение номеров</w:t>
            </w:r>
            <w:r w:rsidR="007322B6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в отеле</w:t>
            </w:r>
          </w:p>
        </w:tc>
        <w:tc>
          <w:tcPr>
            <w:tcW w:w="2375" w:type="dxa"/>
            <w:shd w:val="clear" w:color="auto" w:fill="auto"/>
          </w:tcPr>
          <w:p w:rsidR="00553737" w:rsidRPr="00134FED" w:rsidRDefault="00553737" w:rsidP="00553737">
            <w:pPr>
              <w:jc w:val="center"/>
              <w:rPr>
                <w:sz w:val="26"/>
                <w:szCs w:val="26"/>
              </w:rPr>
            </w:pP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553737" w:rsidP="00DC0300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</w:t>
            </w:r>
            <w:r w:rsidR="00DC0300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6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.</w:t>
            </w:r>
            <w:r w:rsidR="00DC0300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3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Ужин</w:t>
            </w:r>
          </w:p>
        </w:tc>
        <w:tc>
          <w:tcPr>
            <w:tcW w:w="2375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Отель «Будапешт»,</w:t>
            </w:r>
          </w:p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Зал «Меньшиков»</w:t>
            </w: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17.30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Трансфер на Казанский вокзал</w:t>
            </w:r>
          </w:p>
        </w:tc>
        <w:tc>
          <w:tcPr>
            <w:tcW w:w="2375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7322B6" w:rsidP="007322B6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19</w:t>
            </w:r>
            <w:r w:rsidR="00553737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.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553737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553737" w:rsidP="007322B6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Отъезд в Казань на поезде (№ </w:t>
            </w:r>
            <w:r w:rsidR="007322B6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118Н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)</w:t>
            </w:r>
          </w:p>
        </w:tc>
        <w:tc>
          <w:tcPr>
            <w:tcW w:w="2375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Казанский вокзал</w:t>
            </w:r>
          </w:p>
        </w:tc>
      </w:tr>
      <w:tr w:rsidR="00553737" w:rsidRPr="00134FED" w:rsidTr="00B50ACA">
        <w:tc>
          <w:tcPr>
            <w:tcW w:w="9571" w:type="dxa"/>
            <w:gridSpan w:val="3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spacing w:before="120" w:after="12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Вторник, 15 октября</w:t>
            </w: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08.00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Прибытие в Казань</w:t>
            </w:r>
          </w:p>
          <w:p w:rsidR="00553737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Трансфер в отель</w:t>
            </w:r>
            <w:r w:rsidR="00381D15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«Ногай»</w:t>
            </w:r>
          </w:p>
          <w:p w:rsidR="00134FED" w:rsidRPr="00134FED" w:rsidRDefault="00134FED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511E19" w:rsidRPr="00134FED" w:rsidRDefault="00803850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Вокзал «Казань-2»</w:t>
            </w:r>
            <w:r w:rsidR="00511E19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,</w:t>
            </w:r>
          </w:p>
          <w:p w:rsidR="00553737" w:rsidRPr="00134FED" w:rsidRDefault="00511E19" w:rsidP="00511E19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ул. Воровского, 33</w:t>
            </w: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08.30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Размещение в отеле</w:t>
            </w:r>
            <w:r w:rsidR="00525813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«Ногай»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FF0000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Завтрак</w:t>
            </w:r>
          </w:p>
        </w:tc>
        <w:tc>
          <w:tcPr>
            <w:tcW w:w="2375" w:type="dxa"/>
            <w:shd w:val="clear" w:color="auto" w:fill="auto"/>
          </w:tcPr>
          <w:p w:rsidR="00553737" w:rsidRPr="00134FED" w:rsidRDefault="00525813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г. Казань, ул. Профсоюзная, 16Б</w:t>
            </w: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10.00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381D15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Пешая прогулка до </w:t>
            </w:r>
            <w:r w:rsidR="00553737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Академи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и</w:t>
            </w:r>
            <w:r w:rsidR="00553737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наук Республики Татарстан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(ул. Баумана, 20)</w:t>
            </w:r>
          </w:p>
        </w:tc>
        <w:tc>
          <w:tcPr>
            <w:tcW w:w="2375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10.30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Приветственные слова:</w:t>
            </w:r>
          </w:p>
          <w:p w:rsidR="00553737" w:rsidRPr="00134FED" w:rsidRDefault="008416A9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  <w:lang w:val="en-US"/>
              </w:rPr>
              <w:t>NN</w:t>
            </w:r>
            <w:r w:rsidR="00553737" w:rsidRPr="00134FED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, Минист</w:t>
            </w:r>
            <w:r w:rsidRPr="00134FED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ерство </w:t>
            </w:r>
            <w:r w:rsidR="00553737" w:rsidRPr="00134FED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по делам молодежи Республики Татарстан (по согласованию) </w:t>
            </w:r>
          </w:p>
          <w:p w:rsidR="008C0312" w:rsidRPr="00134FED" w:rsidRDefault="008C0312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</w:pP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>Салахов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  <w:r w:rsidRPr="00134FED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 xml:space="preserve">Мякзюм Халимулович, </w:t>
            </w:r>
            <w:r w:rsidRPr="00134FED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Президент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Академии наук Республики Татарстан</w:t>
            </w:r>
          </w:p>
          <w:p w:rsidR="008C0312" w:rsidRPr="00134FED" w:rsidRDefault="008C0312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</w:pP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 xml:space="preserve">Гузейров Ришат Арифуллович, </w:t>
            </w:r>
            <w:r w:rsidRPr="00134FED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п</w:t>
            </w:r>
            <w:r w:rsidRPr="00134FED">
              <w:rPr>
                <w:rFonts w:ascii="Times New Roman" w:hAnsi="Times New Roman"/>
                <w:b w:val="0"/>
                <w:iCs/>
                <w:color w:val="auto"/>
                <w:sz w:val="26"/>
                <w:szCs w:val="26"/>
              </w:rPr>
              <w:t xml:space="preserve">роректор по общим вопросам </w:t>
            </w:r>
            <w:r w:rsidRPr="00134FED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Казанского (Приволжского) федерального университета (по согласованию)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Академия наук Республики Татарстан,</w:t>
            </w:r>
          </w:p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Малый зал</w:t>
            </w: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11.00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Доклады экспертов и обмен опытом в сфере профилактики радикализма в молодежной среде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Часть </w:t>
            </w:r>
            <w:r w:rsidRPr="00134FE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I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Галиев Ильдар Шамилевич</w:t>
            </w:r>
            <w:r w:rsidRPr="00134FED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 xml:space="preserve">, </w:t>
            </w:r>
            <w:r w:rsidRPr="00134FED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р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уководитель Аппарата антитеррористической комиссии Республики Татарстан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i/>
                <w:color w:val="auto"/>
                <w:sz w:val="26"/>
                <w:szCs w:val="26"/>
              </w:rPr>
            </w:pP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i/>
                <w:color w:val="auto"/>
                <w:sz w:val="26"/>
                <w:szCs w:val="26"/>
              </w:rPr>
              <w:t>Хакимзянов Руслан Наилевич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, руководитель Ресурсного центра координации деятельности психологических служб в Республике Татарстан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«</w:t>
            </w:r>
            <w:r w:rsidRPr="00134FED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>О подходах в комплексной профилактике проявлений экстремизма в Республике Татарстан</w:t>
            </w:r>
            <w:r w:rsidRPr="00134FED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»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</w:pPr>
          </w:p>
          <w:p w:rsidR="003B06CB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  <w:t xml:space="preserve">Мухаметзарипов Ильшат Амирович, </w:t>
            </w:r>
            <w:r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заместитель директора Центра исламоведческих исследований Академии наук Республик</w:t>
            </w:r>
            <w:r w:rsidR="003B06CB"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и Татарстан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Pr="00134FED">
              <w:rPr>
                <w:rFonts w:ascii="Times New Roman" w:hAnsi="Times New Roman"/>
                <w:bCs/>
                <w:i/>
                <w:iCs/>
                <w:color w:val="auto"/>
                <w:sz w:val="26"/>
                <w:szCs w:val="26"/>
              </w:rPr>
              <w:t>Сравнение зарубежного и российского опыта профилактики радикализма в молодежной среде»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</w:pP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Модератор: </w:t>
            </w:r>
            <w:r w:rsidRPr="00134FED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Патеев Ринат Фаикович</w:t>
            </w:r>
          </w:p>
          <w:p w:rsidR="003B06CB" w:rsidRPr="00134FED" w:rsidRDefault="003B06CB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Академия наук Республики Татарстан,</w:t>
            </w:r>
          </w:p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Малый зал</w:t>
            </w: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12.30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Кофе-пауза</w:t>
            </w:r>
          </w:p>
        </w:tc>
        <w:tc>
          <w:tcPr>
            <w:tcW w:w="2375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Академия наук Республики Татарстан,</w:t>
            </w:r>
          </w:p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Фойе 3 этажа</w:t>
            </w:r>
          </w:p>
        </w:tc>
      </w:tr>
      <w:tr w:rsidR="00553737" w:rsidRPr="00134FED" w:rsidTr="00B50ACA">
        <w:tc>
          <w:tcPr>
            <w:tcW w:w="118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13.00</w:t>
            </w:r>
          </w:p>
        </w:tc>
        <w:tc>
          <w:tcPr>
            <w:tcW w:w="6008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Доклады экспертов и обмен опытом в сфере профилактики радикализма в молодежной среде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Часть </w:t>
            </w:r>
            <w:r w:rsidRPr="00134FE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I</w:t>
            </w:r>
          </w:p>
          <w:p w:rsidR="003B06CB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  <w:lastRenderedPageBreak/>
              <w:t xml:space="preserve">Патеев Ринат Фаикович, </w:t>
            </w:r>
            <w:r w:rsidR="003B06CB"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директор Центра исламоведческих исследований Академии наук Республики Татарстан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Pr="00134FED">
              <w:rPr>
                <w:rFonts w:ascii="Times New Roman" w:hAnsi="Times New Roman"/>
                <w:bCs/>
                <w:i/>
                <w:iCs/>
                <w:color w:val="auto"/>
                <w:sz w:val="26"/>
                <w:szCs w:val="26"/>
              </w:rPr>
              <w:t>Проблемы профилактики радикального мировоззрения: богословские аспекты»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</w:pPr>
          </w:p>
          <w:p w:rsidR="003B06CB" w:rsidRPr="00134FED" w:rsidRDefault="00553737" w:rsidP="00553737">
            <w:pPr>
              <w:tabs>
                <w:tab w:val="left" w:pos="0"/>
              </w:tabs>
              <w:rPr>
                <w:b w:val="0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  <w:t xml:space="preserve">Касимова Анастасия Валериановна, </w:t>
            </w:r>
            <w:r w:rsidRPr="00134FED">
              <w:rPr>
                <w:rFonts w:ascii="Times New Roman" w:hAnsi="Times New Roman"/>
                <w:b w:val="0"/>
                <w:iCs/>
                <w:color w:val="auto"/>
                <w:sz w:val="26"/>
                <w:szCs w:val="26"/>
              </w:rPr>
              <w:t xml:space="preserve">научный сотрудник </w:t>
            </w:r>
            <w:r w:rsidR="003B06CB"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Центра исламоведческих исследований Академии наук Республики Татарстан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</w:pPr>
            <w:r w:rsidRPr="00134FED">
              <w:rPr>
                <w:color w:val="auto"/>
                <w:sz w:val="26"/>
                <w:szCs w:val="26"/>
              </w:rPr>
              <w:t>«</w:t>
            </w:r>
            <w:r w:rsidRPr="00134FED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>Исследовательские методы как предпосылка к профилактической работе с радикальной средой»</w:t>
            </w: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</w:pPr>
          </w:p>
          <w:p w:rsidR="00553737" w:rsidRPr="00134FED" w:rsidRDefault="00553737" w:rsidP="00553737">
            <w:pPr>
              <w:tabs>
                <w:tab w:val="left" w:pos="0"/>
              </w:tabs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Модератор: </w:t>
            </w:r>
            <w:r w:rsidRPr="00134FED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Патеев Ринат Фаикович</w:t>
            </w:r>
          </w:p>
          <w:p w:rsidR="008C0312" w:rsidRPr="00134FED" w:rsidRDefault="008C0312" w:rsidP="00553737">
            <w:pPr>
              <w:tabs>
                <w:tab w:val="left" w:pos="0"/>
              </w:tabs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lastRenderedPageBreak/>
              <w:t>Академия наук Республики Татарстан,</w:t>
            </w:r>
          </w:p>
          <w:p w:rsidR="00553737" w:rsidRPr="00134FED" w:rsidRDefault="00553737" w:rsidP="00553737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lastRenderedPageBreak/>
              <w:t>Малый зал</w:t>
            </w:r>
          </w:p>
        </w:tc>
      </w:tr>
      <w:tr w:rsidR="003B06CB" w:rsidRPr="00134FED" w:rsidTr="00B50ACA">
        <w:tc>
          <w:tcPr>
            <w:tcW w:w="1188" w:type="dxa"/>
            <w:shd w:val="clear" w:color="auto" w:fill="auto"/>
          </w:tcPr>
          <w:p w:rsidR="003B06CB" w:rsidRPr="00134FED" w:rsidRDefault="003B06CB" w:rsidP="003B06C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lastRenderedPageBreak/>
              <w:t>14.15</w:t>
            </w:r>
          </w:p>
        </w:tc>
        <w:tc>
          <w:tcPr>
            <w:tcW w:w="6008" w:type="dxa"/>
            <w:shd w:val="clear" w:color="auto" w:fill="auto"/>
          </w:tcPr>
          <w:p w:rsidR="003B06CB" w:rsidRPr="00134FED" w:rsidRDefault="003B06CB" w:rsidP="00EF1905">
            <w:pPr>
              <w:tabs>
                <w:tab w:val="left" w:pos="0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Пешая прогулка до </w:t>
            </w:r>
            <w:r w:rsidR="00EF1905"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ресторана «Мархаба»</w:t>
            </w:r>
          </w:p>
        </w:tc>
        <w:tc>
          <w:tcPr>
            <w:tcW w:w="2375" w:type="dxa"/>
            <w:shd w:val="clear" w:color="auto" w:fill="auto"/>
          </w:tcPr>
          <w:p w:rsidR="003B06CB" w:rsidRPr="00134FED" w:rsidRDefault="003B06CB" w:rsidP="003B06C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3B06CB" w:rsidRPr="00134FED" w:rsidTr="00B50ACA">
        <w:tc>
          <w:tcPr>
            <w:tcW w:w="1188" w:type="dxa"/>
            <w:shd w:val="clear" w:color="auto" w:fill="auto"/>
          </w:tcPr>
          <w:p w:rsidR="003B06CB" w:rsidRPr="00134FED" w:rsidRDefault="003B06CB" w:rsidP="003B06C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14.30</w:t>
            </w:r>
          </w:p>
        </w:tc>
        <w:tc>
          <w:tcPr>
            <w:tcW w:w="6008" w:type="dxa"/>
            <w:shd w:val="clear" w:color="auto" w:fill="auto"/>
          </w:tcPr>
          <w:p w:rsidR="003B06CB" w:rsidRPr="00134FED" w:rsidRDefault="003B06CB" w:rsidP="003B06CB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Обед</w:t>
            </w:r>
          </w:p>
        </w:tc>
        <w:tc>
          <w:tcPr>
            <w:tcW w:w="2375" w:type="dxa"/>
            <w:shd w:val="clear" w:color="auto" w:fill="auto"/>
          </w:tcPr>
          <w:p w:rsidR="003B06CB" w:rsidRPr="00134FED" w:rsidRDefault="00EF1905" w:rsidP="00EF1905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Ресторан «Мархаба»,</w:t>
            </w:r>
          </w:p>
          <w:p w:rsidR="00EF1905" w:rsidRPr="00134FED" w:rsidRDefault="00EF1905" w:rsidP="00134FE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ул. Баумана, 7/10</w:t>
            </w:r>
          </w:p>
        </w:tc>
      </w:tr>
      <w:tr w:rsidR="003B06CB" w:rsidRPr="00134FED" w:rsidTr="00B50ACA">
        <w:tc>
          <w:tcPr>
            <w:tcW w:w="1188" w:type="dxa"/>
            <w:shd w:val="clear" w:color="auto" w:fill="auto"/>
          </w:tcPr>
          <w:p w:rsidR="003B06CB" w:rsidRPr="00134FED" w:rsidRDefault="003B06CB" w:rsidP="003B06C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15.30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3B06CB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Трансфер </w:t>
            </w:r>
            <w:r w:rsidR="007706E4" w:rsidRPr="00134FED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в Духовное управление мусульман Республики Татарстан (ул. Тукая, 38)</w:t>
            </w:r>
          </w:p>
        </w:tc>
        <w:tc>
          <w:tcPr>
            <w:tcW w:w="2375" w:type="dxa"/>
            <w:shd w:val="clear" w:color="auto" w:fill="auto"/>
          </w:tcPr>
          <w:p w:rsidR="003B06CB" w:rsidRPr="00134FED" w:rsidRDefault="003B06CB" w:rsidP="003B06CB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16.00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Посещение Духовного управления мусульман Республики Татарстан</w:t>
            </w: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Встреча с муфтием Духовного управления мусульман Республики Татарстан</w:t>
            </w:r>
            <w:r w:rsidRPr="00134FED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 xml:space="preserve"> Самигуллиным Камилем Искандеровичем.</w:t>
            </w: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  <w:t>Мухаметшин Рафик Мухаметшович,</w:t>
            </w:r>
            <w:r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ректор Российского исламского института</w:t>
            </w: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«</w:t>
            </w:r>
            <w:r w:rsidRPr="00134FED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>Роль исламского образования в профилактике экстремизма и терроризма</w:t>
            </w: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» </w:t>
            </w: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</w:pP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/>
                <w:iCs/>
                <w:color w:val="auto"/>
                <w:sz w:val="26"/>
                <w:szCs w:val="26"/>
              </w:rPr>
              <w:t xml:space="preserve">Хамидуллин Ришат Ахтямович, </w:t>
            </w:r>
            <w:r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директор Издательского дома «Хузур»</w:t>
            </w: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«Об опыте ИД «Хузур» в профилактической работе с радикальными идеологическими взглядами»</w:t>
            </w: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</w:pP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Модератор: </w:t>
            </w:r>
            <w:r w:rsidRPr="00134FED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Патеев Ринат Фаикович</w:t>
            </w: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Духовное управление мусульман Республики Татарстан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18.00</w:t>
            </w:r>
          </w:p>
        </w:tc>
        <w:tc>
          <w:tcPr>
            <w:tcW w:w="6008" w:type="dxa"/>
            <w:shd w:val="clear" w:color="auto" w:fill="auto"/>
          </w:tcPr>
          <w:p w:rsidR="007706E4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Трансфер в отель</w:t>
            </w:r>
          </w:p>
          <w:p w:rsidR="00134FED" w:rsidRPr="00134FED" w:rsidRDefault="00134FED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19.00</w:t>
            </w:r>
          </w:p>
        </w:tc>
        <w:tc>
          <w:tcPr>
            <w:tcW w:w="6008" w:type="dxa"/>
            <w:shd w:val="clear" w:color="auto" w:fill="auto"/>
          </w:tcPr>
          <w:p w:rsidR="007706E4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Ужин</w:t>
            </w:r>
          </w:p>
          <w:p w:rsidR="00134FED" w:rsidRPr="00134FED" w:rsidRDefault="00134FED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Отель «Ногай»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20.00</w:t>
            </w:r>
          </w:p>
        </w:tc>
        <w:tc>
          <w:tcPr>
            <w:tcW w:w="6008" w:type="dxa"/>
            <w:shd w:val="clear" w:color="auto" w:fill="auto"/>
          </w:tcPr>
          <w:p w:rsidR="007706E4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Свободное время</w:t>
            </w:r>
          </w:p>
          <w:p w:rsidR="00134FED" w:rsidRPr="00134FED" w:rsidRDefault="00134FED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7706E4" w:rsidRPr="00134FED" w:rsidTr="00B50ACA">
        <w:tc>
          <w:tcPr>
            <w:tcW w:w="9571" w:type="dxa"/>
            <w:gridSpan w:val="3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spacing w:before="120" w:after="12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Среда, 16 октября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07.00</w:t>
            </w:r>
          </w:p>
        </w:tc>
        <w:tc>
          <w:tcPr>
            <w:tcW w:w="6008" w:type="dxa"/>
            <w:shd w:val="clear" w:color="auto" w:fill="auto"/>
          </w:tcPr>
          <w:p w:rsidR="007706E4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Завтрак</w:t>
            </w:r>
          </w:p>
          <w:p w:rsidR="00134FED" w:rsidRPr="00134FED" w:rsidRDefault="00134FED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Отель «Ногай»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08.30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Пешая прогулка до Академии наук Республики Татарстан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lastRenderedPageBreak/>
              <w:t>09.00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shd w:val="clear" w:color="auto" w:fill="FFFFFF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Встреча с </w:t>
            </w:r>
            <w:r w:rsidRPr="00134FED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 xml:space="preserve">Хасановой Фаридой Халимовной, </w:t>
            </w: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ведущим специалистом Управления по вопросам общественной безопасности Исполнительного комитета г. Казани</w:t>
            </w:r>
          </w:p>
          <w:p w:rsidR="007706E4" w:rsidRPr="00134FED" w:rsidRDefault="007706E4" w:rsidP="007706E4">
            <w:pPr>
              <w:shd w:val="clear" w:color="auto" w:fill="FFFFFF"/>
              <w:rPr>
                <w:rFonts w:ascii="Times New Roman" w:hAnsi="Times New Roman"/>
                <w:b w:val="0"/>
                <w:bCs/>
                <w:i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i/>
                <w:color w:val="auto"/>
                <w:sz w:val="26"/>
                <w:szCs w:val="26"/>
              </w:rPr>
              <w:t>«Опыт работы исполнительного комитета Казани по профилактике терроризма и экстремизма в молодежной среде»</w:t>
            </w:r>
          </w:p>
          <w:p w:rsidR="007706E4" w:rsidRPr="00134FED" w:rsidRDefault="007706E4" w:rsidP="007706E4">
            <w:pPr>
              <w:shd w:val="clear" w:color="auto" w:fill="FFFFFF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706E4" w:rsidRPr="00134FED" w:rsidRDefault="007706E4" w:rsidP="007706E4">
            <w:pPr>
              <w:shd w:val="clear" w:color="auto" w:fill="FFFFFF"/>
              <w:rPr>
                <w:rFonts w:ascii="yandex-sans" w:hAnsi="yandex-sans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Встреча с </w:t>
            </w:r>
            <w:r w:rsidRPr="00134FED">
              <w:rPr>
                <w:rFonts w:ascii="yandex-sans" w:hAnsi="yandex-sans"/>
                <w:b w:val="0"/>
                <w:i/>
                <w:color w:val="000000"/>
                <w:sz w:val="26"/>
                <w:szCs w:val="26"/>
                <w:shd w:val="clear" w:color="auto" w:fill="FFFFFF"/>
              </w:rPr>
              <w:t>Шарыповым Закиром Ахтамовичем</w:t>
            </w:r>
            <w:r w:rsidRPr="00134FED"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 xml:space="preserve">, заместителем муфтия Духовного управления мусульман Ставропольского края </w:t>
            </w:r>
          </w:p>
          <w:p w:rsidR="007706E4" w:rsidRPr="00134FED" w:rsidRDefault="007706E4" w:rsidP="007706E4">
            <w:pPr>
              <w:shd w:val="clear" w:color="auto" w:fill="FFFFFF"/>
              <w:rPr>
                <w:rFonts w:ascii="yandex-sans" w:hAnsi="yandex-sans"/>
                <w:b w:val="0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134FED">
              <w:rPr>
                <w:rFonts w:ascii="yandex-sans" w:hAnsi="yandex-sans"/>
                <w:b w:val="0"/>
                <w:i/>
                <w:color w:val="000000"/>
                <w:sz w:val="26"/>
                <w:szCs w:val="26"/>
                <w:shd w:val="clear" w:color="auto" w:fill="FFFFFF"/>
              </w:rPr>
              <w:t>«Об опыте работы с представителями радикальной среды»</w:t>
            </w:r>
          </w:p>
          <w:p w:rsidR="007706E4" w:rsidRPr="00134FED" w:rsidRDefault="007706E4" w:rsidP="007706E4">
            <w:pPr>
              <w:shd w:val="clear" w:color="auto" w:fill="FFFFFF"/>
              <w:rPr>
                <w:rFonts w:ascii="yandex-sans" w:hAnsi="yandex-sans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7706E4" w:rsidRPr="00134FED" w:rsidRDefault="007706E4" w:rsidP="007706E4">
            <w:pPr>
              <w:shd w:val="clear" w:color="auto" w:fill="FFFFFF"/>
              <w:rPr>
                <w:rFonts w:ascii="yandex-sans" w:hAnsi="yandex-sans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34FED">
              <w:rPr>
                <w:rFonts w:ascii="yandex-sans" w:hAnsi="yandex-sans"/>
                <w:bCs/>
                <w:color w:val="000000"/>
                <w:sz w:val="26"/>
                <w:szCs w:val="26"/>
                <w:shd w:val="clear" w:color="auto" w:fill="FFFFFF"/>
              </w:rPr>
              <w:t>Встреча с лицами, ранее состоявшими в радикальных организациях</w:t>
            </w:r>
          </w:p>
          <w:p w:rsidR="007706E4" w:rsidRPr="00134FED" w:rsidRDefault="007706E4" w:rsidP="007706E4">
            <w:pPr>
              <w:shd w:val="clear" w:color="auto" w:fill="FFFFFF"/>
              <w:rPr>
                <w:rFonts w:ascii="yandex-sans" w:hAnsi="yandex-sans"/>
                <w:b w:val="0"/>
                <w:color w:val="000000"/>
                <w:sz w:val="26"/>
                <w:szCs w:val="26"/>
                <w:shd w:val="clear" w:color="auto" w:fill="FFFFFF"/>
              </w:rPr>
            </w:pPr>
          </w:p>
          <w:p w:rsidR="007706E4" w:rsidRPr="00134FED" w:rsidRDefault="007706E4" w:rsidP="007706E4">
            <w:pPr>
              <w:shd w:val="clear" w:color="auto" w:fill="FFFFFF"/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Модератор: </w:t>
            </w:r>
            <w:r w:rsidRPr="00134FED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Патеев Ринат Фаикович</w:t>
            </w:r>
          </w:p>
          <w:p w:rsidR="007706E4" w:rsidRPr="00134FED" w:rsidRDefault="007706E4" w:rsidP="007706E4">
            <w:pPr>
              <w:shd w:val="clear" w:color="auto" w:fill="FFFFFF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Академия наук Республики Татарстан,</w:t>
            </w:r>
          </w:p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Малый зал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11.00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Кофе-пауза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Академия наук Республики Татарстан,</w:t>
            </w:r>
          </w:p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Фойе 3 этажа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11.30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Встреча с представителями консультационного центра «Диалог» при Ресурсном центре развития исламского и исламоведческого образования Казанского федерального университета</w:t>
            </w:r>
          </w:p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i/>
                <w:color w:val="auto"/>
                <w:sz w:val="26"/>
                <w:szCs w:val="26"/>
              </w:rPr>
              <w:t>Насибуллов Камиль Исхакович</w:t>
            </w:r>
            <w:r w:rsidRPr="00134FED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, старший научный сотрудник </w:t>
            </w:r>
            <w:r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Центра исламоведческих исследований Академии наук Республики Татарстан</w:t>
            </w:r>
            <w:r w:rsidRPr="00134FED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, сотрудник</w:t>
            </w:r>
            <w:r w:rsidRPr="00134FED">
              <w:rPr>
                <w:sz w:val="26"/>
                <w:szCs w:val="26"/>
              </w:rPr>
              <w:t xml:space="preserve"> </w:t>
            </w:r>
            <w:r w:rsidRPr="00134FED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ресурсного центра по развитию исламского и исламоведческого образования</w:t>
            </w:r>
          </w:p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«Светская школа и мусульмане: компетенции педагогов как фактор преодоления противоречий»</w:t>
            </w:r>
          </w:p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>Музаферов Ренат Рамизович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, руководитель ИКЦ «Диалог»</w:t>
            </w:r>
          </w:p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Cs/>
                <w:i/>
                <w:iCs/>
                <w:color w:val="auto"/>
                <w:sz w:val="26"/>
                <w:szCs w:val="26"/>
              </w:rPr>
              <w:t>«Практический опыт ресоциализации лиц вовлеченных в деятельность деструктивных групп»</w:t>
            </w:r>
          </w:p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</w:pPr>
          </w:p>
          <w:p w:rsidR="007706E4" w:rsidRPr="00134FED" w:rsidRDefault="007706E4" w:rsidP="007706E4">
            <w:pPr>
              <w:shd w:val="clear" w:color="auto" w:fill="FFFFFF"/>
              <w:rPr>
                <w:rFonts w:ascii="yandex-sans" w:hAnsi="yandex-sans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134FED">
              <w:rPr>
                <w:rFonts w:ascii="yandex-sans" w:hAnsi="yandex-sans"/>
                <w:b w:val="0"/>
                <w:i/>
                <w:color w:val="000000"/>
                <w:sz w:val="26"/>
                <w:szCs w:val="26"/>
                <w:shd w:val="clear" w:color="auto" w:fill="FFFFFF"/>
              </w:rPr>
              <w:t>Галиева Роксана Октаевна</w:t>
            </w:r>
            <w:r w:rsidRPr="00134FED"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134FED">
              <w:rPr>
                <w:rFonts w:ascii="yandex-sans" w:hAnsi="yandex-sans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научный сотрудник Лаборатории изучения отклоняющегося поведения личности ФГБНУ «Институт педагогики, психологии и социальных проблем» </w:t>
            </w:r>
          </w:p>
          <w:p w:rsidR="007706E4" w:rsidRPr="00134FED" w:rsidRDefault="007706E4" w:rsidP="007706E4">
            <w:pPr>
              <w:shd w:val="clear" w:color="auto" w:fill="FFFFFF"/>
              <w:rPr>
                <w:rFonts w:ascii="yandex-sans" w:hAnsi="yandex-sans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134FED">
              <w:rPr>
                <w:rFonts w:ascii="yandex-sans" w:hAnsi="yandex-sans"/>
                <w:i/>
                <w:color w:val="000000"/>
                <w:sz w:val="26"/>
                <w:szCs w:val="26"/>
                <w:shd w:val="clear" w:color="auto" w:fill="FFFFFF"/>
              </w:rPr>
              <w:t>«Опыт индивидуального консультирования и групповой психологической работы с представителями радикальной среды»</w:t>
            </w:r>
          </w:p>
          <w:p w:rsidR="007706E4" w:rsidRPr="00134FED" w:rsidRDefault="007706E4" w:rsidP="007706E4">
            <w:pPr>
              <w:shd w:val="clear" w:color="auto" w:fill="FFFFFF"/>
              <w:rPr>
                <w:rFonts w:ascii="yandex-sans" w:hAnsi="yandex-sans"/>
                <w:b w:val="0"/>
                <w:color w:val="000000"/>
                <w:sz w:val="26"/>
                <w:szCs w:val="26"/>
                <w:shd w:val="clear" w:color="auto" w:fill="FFFFFF"/>
              </w:rPr>
            </w:pPr>
          </w:p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Модератор: </w:t>
            </w:r>
            <w:r w:rsidRPr="00134FED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Патеев Ринат Фаикович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Академия наук Республики Татарстан,</w:t>
            </w:r>
          </w:p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Малый зал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lastRenderedPageBreak/>
              <w:t>13.30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Пешая прогулка до ресторана «Мархаба»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134FED" w:rsidRPr="00134FED" w:rsidTr="00B50ACA">
        <w:tc>
          <w:tcPr>
            <w:tcW w:w="1188" w:type="dxa"/>
            <w:shd w:val="clear" w:color="auto" w:fill="auto"/>
          </w:tcPr>
          <w:p w:rsidR="00134FED" w:rsidRPr="00134FED" w:rsidRDefault="00134FED" w:rsidP="00134FE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13.45</w:t>
            </w:r>
          </w:p>
        </w:tc>
        <w:tc>
          <w:tcPr>
            <w:tcW w:w="6008" w:type="dxa"/>
            <w:shd w:val="clear" w:color="auto" w:fill="auto"/>
          </w:tcPr>
          <w:p w:rsidR="00134FED" w:rsidRPr="00134FED" w:rsidRDefault="00134FED" w:rsidP="00134FED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Обед</w:t>
            </w:r>
          </w:p>
        </w:tc>
        <w:tc>
          <w:tcPr>
            <w:tcW w:w="2375" w:type="dxa"/>
            <w:shd w:val="clear" w:color="auto" w:fill="auto"/>
          </w:tcPr>
          <w:p w:rsidR="00134FED" w:rsidRPr="00134FED" w:rsidRDefault="00134FED" w:rsidP="00134FED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Ресторан «Мархаба»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14.30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Трансфер 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в мечеть «Ярдэм» (ул. Серова, 4а)</w:t>
            </w:r>
          </w:p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15.15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000000"/>
                <w:sz w:val="26"/>
                <w:szCs w:val="26"/>
              </w:rPr>
              <w:t>Посещение мечети «Ярдэм»</w:t>
            </w: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Встреча с </w:t>
            </w:r>
            <w:r w:rsidRPr="00134FED">
              <w:rPr>
                <w:rFonts w:ascii="Times New Roman" w:hAnsi="Times New Roman"/>
                <w:b w:val="0"/>
                <w:bCs/>
                <w:i/>
                <w:color w:val="000000"/>
                <w:sz w:val="26"/>
                <w:szCs w:val="26"/>
              </w:rPr>
              <w:t>Баязитовым Илдаром Рафкатовичем</w:t>
            </w:r>
            <w:r w:rsidRPr="00134FED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 - имам-хатыйбом мечети «Ярдэм». </w:t>
            </w: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Встреча с</w:t>
            </w:r>
            <w:r w:rsidRPr="00134FED">
              <w:rPr>
                <w:sz w:val="26"/>
                <w:szCs w:val="26"/>
              </w:rPr>
              <w:t xml:space="preserve"> </w:t>
            </w:r>
            <w:r w:rsidRPr="00134FED"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6"/>
                <w:szCs w:val="26"/>
              </w:rPr>
              <w:t>Исмагиловым Ильгамом Фатхирахмановичем</w:t>
            </w:r>
            <w:r w:rsidRPr="00134FED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 – руководителем Национального исламского благотворительного фонда «Ярдэм».</w:t>
            </w: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Встреча с имамами, работающими в местах лишения свободы.</w:t>
            </w:r>
          </w:p>
          <w:p w:rsidR="007706E4" w:rsidRPr="00134FED" w:rsidRDefault="007706E4" w:rsidP="007706E4">
            <w:pPr>
              <w:tabs>
                <w:tab w:val="left" w:pos="792"/>
              </w:tabs>
              <w:rPr>
                <w:color w:val="000000"/>
                <w:sz w:val="26"/>
                <w:szCs w:val="26"/>
              </w:rPr>
            </w:pP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Встреча с руководителем «Центра реабилитации и адаптации бывших заключенных» </w:t>
            </w:r>
            <w:r w:rsidRPr="00134FED"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6"/>
                <w:szCs w:val="26"/>
              </w:rPr>
              <w:t>Гайнутдиновым А.Г.</w:t>
            </w:r>
          </w:p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</w:pPr>
          </w:p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Модератор: </w:t>
            </w:r>
            <w:r w:rsidRPr="00134FED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Патеев Ринат Фаикович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Мечеть «Ярдэм»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17.00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Трансфер к месту проведения культурной программы</w:t>
            </w:r>
          </w:p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18.00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Культурная программа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(экскурсия по центру города)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  <w:lang w:val="de-DE"/>
              </w:rPr>
            </w:pP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20.00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Подведение итогов семинара</w:t>
            </w:r>
          </w:p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Торжественный ужин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Ресторан «Туган Авылым»,</w:t>
            </w:r>
          </w:p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ул. Туфана Миннуллина, 14/56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22.00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Трансфер в отель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7706E4" w:rsidRPr="00134FED" w:rsidTr="00B50ACA">
        <w:tc>
          <w:tcPr>
            <w:tcW w:w="9571" w:type="dxa"/>
            <w:gridSpan w:val="3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spacing w:before="120" w:after="12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color w:val="auto"/>
                <w:sz w:val="26"/>
                <w:szCs w:val="26"/>
              </w:rPr>
              <w:t>Четверг, 17 октября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07.00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Завтрак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Отель «Ногай»</w:t>
            </w: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07.30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792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Трансфер германских участников в аэропорт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10.45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Вылет германских участников в Москву (рейс 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  <w:lang w:val="en-US"/>
              </w:rPr>
              <w:t>SU</w:t>
            </w: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1269)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7706E4" w:rsidRPr="00134FED" w:rsidTr="00B50ACA">
        <w:tc>
          <w:tcPr>
            <w:tcW w:w="118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до 12.00</w:t>
            </w:r>
          </w:p>
        </w:tc>
        <w:tc>
          <w:tcPr>
            <w:tcW w:w="6008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 w:rsidRPr="00134FED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Отъезд российских участников в индивидуальном порядке (самостоятельный трансфер до аэропорта/вокзала)</w:t>
            </w:r>
          </w:p>
        </w:tc>
        <w:tc>
          <w:tcPr>
            <w:tcW w:w="2375" w:type="dxa"/>
            <w:shd w:val="clear" w:color="auto" w:fill="auto"/>
          </w:tcPr>
          <w:p w:rsidR="007706E4" w:rsidRPr="00134FED" w:rsidRDefault="007706E4" w:rsidP="007706E4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</w:tbl>
    <w:p w:rsidR="00A27950" w:rsidRPr="00134FED" w:rsidRDefault="00A27950" w:rsidP="00946604">
      <w:pPr>
        <w:tabs>
          <w:tab w:val="left" w:pos="0"/>
        </w:tabs>
        <w:rPr>
          <w:rFonts w:ascii="Times New Roman" w:hAnsi="Times New Roman"/>
          <w:bCs/>
          <w:color w:val="auto"/>
          <w:sz w:val="26"/>
          <w:szCs w:val="26"/>
        </w:rPr>
      </w:pPr>
    </w:p>
    <w:p w:rsidR="00FA7BE2" w:rsidRPr="00134FED" w:rsidRDefault="007D427D" w:rsidP="00946604">
      <w:pPr>
        <w:tabs>
          <w:tab w:val="left" w:pos="0"/>
        </w:tabs>
        <w:rPr>
          <w:rFonts w:ascii="Times New Roman" w:hAnsi="Times New Roman"/>
          <w:bCs/>
          <w:color w:val="auto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column">
              <wp:posOffset>2848610</wp:posOffset>
            </wp:positionH>
            <wp:positionV relativeFrom="page">
              <wp:posOffset>9141460</wp:posOffset>
            </wp:positionV>
            <wp:extent cx="703580" cy="718820"/>
            <wp:effectExtent l="19050" t="0" r="1270" b="0"/>
            <wp:wrapSquare wrapText="bothSides"/>
            <wp:docPr id="12" name="Рисунок 12" descr="Лого АН 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ого АН Р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1921510</wp:posOffset>
            </wp:positionH>
            <wp:positionV relativeFrom="page">
              <wp:posOffset>9141460</wp:posOffset>
            </wp:positionV>
            <wp:extent cx="628650" cy="718820"/>
            <wp:effectExtent l="19050" t="0" r="0" b="0"/>
            <wp:wrapSquare wrapText="bothSides"/>
            <wp:docPr id="10" name="Рисунок 10" descr="logo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U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029" t="10022" r="11765" b="9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column">
              <wp:posOffset>935990</wp:posOffset>
            </wp:positionH>
            <wp:positionV relativeFrom="page">
              <wp:posOffset>9141460</wp:posOffset>
            </wp:positionV>
            <wp:extent cx="718820" cy="718820"/>
            <wp:effectExtent l="19050" t="0" r="5080" b="0"/>
            <wp:wrapSquare wrapText="bothSides"/>
            <wp:docPr id="11" name="Рисунок 11" descr="Лого ИВ 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 ИВ РА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0">
            <wp:simplePos x="0" y="0"/>
            <wp:positionH relativeFrom="column">
              <wp:posOffset>-33020</wp:posOffset>
            </wp:positionH>
            <wp:positionV relativeFrom="page">
              <wp:posOffset>9141460</wp:posOffset>
            </wp:positionV>
            <wp:extent cx="688340" cy="718820"/>
            <wp:effectExtent l="19050" t="0" r="0" b="0"/>
            <wp:wrapSquare wrapText="bothSides"/>
            <wp:docPr id="9" name="Рисунок 9" descr="pict18-7210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8-721015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BE2" w:rsidRPr="00134FED">
        <w:rPr>
          <w:rFonts w:ascii="Times New Roman" w:hAnsi="Times New Roman"/>
          <w:bCs/>
          <w:color w:val="auto"/>
          <w:sz w:val="26"/>
          <w:szCs w:val="26"/>
        </w:rPr>
        <w:t>Семинар организован при поддержке:</w:t>
      </w:r>
    </w:p>
    <w:sectPr w:rsidR="00FA7BE2" w:rsidRPr="00134FED" w:rsidSect="00B50ACA">
      <w:footnotePr>
        <w:numFmt w:val="chicago"/>
      </w:footnotePr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554" w:rsidRDefault="00F04554">
      <w:r>
        <w:separator/>
      </w:r>
    </w:p>
  </w:endnote>
  <w:endnote w:type="continuationSeparator" w:id="1">
    <w:p w:rsidR="00F04554" w:rsidRDefault="00F0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BookITC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554" w:rsidRDefault="00F04554">
      <w:r>
        <w:separator/>
      </w:r>
    </w:p>
  </w:footnote>
  <w:footnote w:type="continuationSeparator" w:id="1">
    <w:p w:rsidR="00F04554" w:rsidRDefault="00F04554">
      <w:r>
        <w:continuationSeparator/>
      </w:r>
    </w:p>
  </w:footnote>
  <w:footnote w:id="2">
    <w:p w:rsidR="004B11E4" w:rsidRPr="001F0121" w:rsidRDefault="004B11E4">
      <w:pPr>
        <w:pStyle w:val="a4"/>
        <w:rPr>
          <w:rFonts w:ascii="Times New Roman" w:hAnsi="Times New Roman"/>
          <w:b w:val="0"/>
          <w:bCs/>
          <w:color w:val="auto"/>
        </w:rPr>
      </w:pPr>
      <w:r w:rsidRPr="001F0121">
        <w:rPr>
          <w:rStyle w:val="a5"/>
          <w:rFonts w:ascii="Times New Roman" w:hAnsi="Times New Roman"/>
          <w:color w:val="auto"/>
        </w:rPr>
        <w:footnoteRef/>
      </w:r>
      <w:r w:rsidRPr="001F0121">
        <w:rPr>
          <w:rFonts w:ascii="Times New Roman" w:hAnsi="Times New Roman"/>
          <w:color w:val="auto"/>
        </w:rPr>
        <w:t xml:space="preserve"> </w:t>
      </w:r>
      <w:r w:rsidRPr="001F0121">
        <w:rPr>
          <w:rFonts w:ascii="Times New Roman" w:hAnsi="Times New Roman"/>
          <w:b w:val="0"/>
          <w:bCs/>
          <w:color w:val="auto"/>
        </w:rPr>
        <w:t>В программе семинара возможны изменения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7DD6"/>
    <w:multiLevelType w:val="hybridMultilevel"/>
    <w:tmpl w:val="57B421C0"/>
    <w:lvl w:ilvl="0" w:tplc="3912D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plc="A5007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EF133E"/>
    <w:multiLevelType w:val="hybridMultilevel"/>
    <w:tmpl w:val="CB4CC00C"/>
    <w:lvl w:ilvl="0" w:tplc="A50071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30D75886"/>
    <w:multiLevelType w:val="hybridMultilevel"/>
    <w:tmpl w:val="AC96A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669D4">
      <w:numFmt w:val="bullet"/>
      <w:lvlText w:val="-"/>
      <w:lvlJc w:val="left"/>
      <w:pPr>
        <w:ind w:left="1440" w:hanging="360"/>
      </w:pPr>
      <w:rPr>
        <w:rFonts w:ascii="OfficinaSansBookITC" w:eastAsia="Times New Roman" w:hAnsi="OfficinaSansBookITC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32461"/>
    <w:multiLevelType w:val="hybridMultilevel"/>
    <w:tmpl w:val="C40ED9D6"/>
    <w:lvl w:ilvl="0" w:tplc="A50071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59CE0055"/>
    <w:multiLevelType w:val="hybridMultilevel"/>
    <w:tmpl w:val="F5905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7F2148"/>
    <w:multiLevelType w:val="hybridMultilevel"/>
    <w:tmpl w:val="D9D8BC1C"/>
    <w:lvl w:ilvl="0" w:tplc="A50071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3B1235"/>
    <w:rsid w:val="000147B6"/>
    <w:rsid w:val="00020E74"/>
    <w:rsid w:val="00024774"/>
    <w:rsid w:val="000278C6"/>
    <w:rsid w:val="00031110"/>
    <w:rsid w:val="00054A44"/>
    <w:rsid w:val="00061D7A"/>
    <w:rsid w:val="00072D3F"/>
    <w:rsid w:val="00083D2F"/>
    <w:rsid w:val="00086AD8"/>
    <w:rsid w:val="00095032"/>
    <w:rsid w:val="000A7485"/>
    <w:rsid w:val="000B3781"/>
    <w:rsid w:val="000C2306"/>
    <w:rsid w:val="000C49B7"/>
    <w:rsid w:val="000C7D3E"/>
    <w:rsid w:val="000D0815"/>
    <w:rsid w:val="000D2A2E"/>
    <w:rsid w:val="000D637F"/>
    <w:rsid w:val="000E1C3A"/>
    <w:rsid w:val="000F3995"/>
    <w:rsid w:val="000F5268"/>
    <w:rsid w:val="00134FED"/>
    <w:rsid w:val="00143646"/>
    <w:rsid w:val="001652EA"/>
    <w:rsid w:val="00174B07"/>
    <w:rsid w:val="0018059A"/>
    <w:rsid w:val="00184674"/>
    <w:rsid w:val="00185EE3"/>
    <w:rsid w:val="001942F0"/>
    <w:rsid w:val="001A381A"/>
    <w:rsid w:val="001B3D5E"/>
    <w:rsid w:val="001E5EAE"/>
    <w:rsid w:val="001F0121"/>
    <w:rsid w:val="002048B8"/>
    <w:rsid w:val="002051DD"/>
    <w:rsid w:val="0021298A"/>
    <w:rsid w:val="002141B5"/>
    <w:rsid w:val="00221DFC"/>
    <w:rsid w:val="0024406D"/>
    <w:rsid w:val="00244ADA"/>
    <w:rsid w:val="002901C9"/>
    <w:rsid w:val="00292784"/>
    <w:rsid w:val="002A6333"/>
    <w:rsid w:val="002D17F5"/>
    <w:rsid w:val="002D7AD9"/>
    <w:rsid w:val="002E1BCE"/>
    <w:rsid w:val="002E796D"/>
    <w:rsid w:val="002F0D4F"/>
    <w:rsid w:val="003011DC"/>
    <w:rsid w:val="003233C6"/>
    <w:rsid w:val="00330898"/>
    <w:rsid w:val="00337673"/>
    <w:rsid w:val="00342F61"/>
    <w:rsid w:val="00343132"/>
    <w:rsid w:val="0036066F"/>
    <w:rsid w:val="00360E8C"/>
    <w:rsid w:val="00370D2A"/>
    <w:rsid w:val="00381D15"/>
    <w:rsid w:val="003931E3"/>
    <w:rsid w:val="003A4356"/>
    <w:rsid w:val="003B06CB"/>
    <w:rsid w:val="003B1235"/>
    <w:rsid w:val="003B3ECA"/>
    <w:rsid w:val="003D0087"/>
    <w:rsid w:val="00402DD2"/>
    <w:rsid w:val="004039B2"/>
    <w:rsid w:val="00441BEA"/>
    <w:rsid w:val="00442679"/>
    <w:rsid w:val="00457BEB"/>
    <w:rsid w:val="00466DFD"/>
    <w:rsid w:val="00467FCE"/>
    <w:rsid w:val="004710DF"/>
    <w:rsid w:val="00480F23"/>
    <w:rsid w:val="00483691"/>
    <w:rsid w:val="00483CE9"/>
    <w:rsid w:val="00493795"/>
    <w:rsid w:val="004B11E4"/>
    <w:rsid w:val="004B16CF"/>
    <w:rsid w:val="004B735D"/>
    <w:rsid w:val="004C45A0"/>
    <w:rsid w:val="004D3E4F"/>
    <w:rsid w:val="004E2F2F"/>
    <w:rsid w:val="004E38F0"/>
    <w:rsid w:val="004F1990"/>
    <w:rsid w:val="004F7FD1"/>
    <w:rsid w:val="005062EE"/>
    <w:rsid w:val="00511E19"/>
    <w:rsid w:val="00525813"/>
    <w:rsid w:val="005268DD"/>
    <w:rsid w:val="00531498"/>
    <w:rsid w:val="005362CF"/>
    <w:rsid w:val="00545FA4"/>
    <w:rsid w:val="00546CB5"/>
    <w:rsid w:val="00553737"/>
    <w:rsid w:val="00570D80"/>
    <w:rsid w:val="005862EC"/>
    <w:rsid w:val="00590A08"/>
    <w:rsid w:val="005A7FE1"/>
    <w:rsid w:val="005B5FD5"/>
    <w:rsid w:val="005C16C0"/>
    <w:rsid w:val="005C305C"/>
    <w:rsid w:val="005C4A80"/>
    <w:rsid w:val="005C6F1E"/>
    <w:rsid w:val="005D1F69"/>
    <w:rsid w:val="005D2887"/>
    <w:rsid w:val="005D2C95"/>
    <w:rsid w:val="005E030E"/>
    <w:rsid w:val="005E1998"/>
    <w:rsid w:val="005E521D"/>
    <w:rsid w:val="005E5386"/>
    <w:rsid w:val="005F4C38"/>
    <w:rsid w:val="00602604"/>
    <w:rsid w:val="0060565B"/>
    <w:rsid w:val="00607D45"/>
    <w:rsid w:val="00612518"/>
    <w:rsid w:val="0061712F"/>
    <w:rsid w:val="00620868"/>
    <w:rsid w:val="00623E21"/>
    <w:rsid w:val="00630F57"/>
    <w:rsid w:val="00652791"/>
    <w:rsid w:val="00661DE1"/>
    <w:rsid w:val="0066263C"/>
    <w:rsid w:val="006666F9"/>
    <w:rsid w:val="006669E8"/>
    <w:rsid w:val="006703F8"/>
    <w:rsid w:val="00673D3E"/>
    <w:rsid w:val="00690A79"/>
    <w:rsid w:val="006A0BB6"/>
    <w:rsid w:val="006B0328"/>
    <w:rsid w:val="006B4664"/>
    <w:rsid w:val="006B569F"/>
    <w:rsid w:val="006C0BC0"/>
    <w:rsid w:val="006C1120"/>
    <w:rsid w:val="006D1B5F"/>
    <w:rsid w:val="006D4FE1"/>
    <w:rsid w:val="006D7B04"/>
    <w:rsid w:val="006D7EEC"/>
    <w:rsid w:val="006F295C"/>
    <w:rsid w:val="006F29F0"/>
    <w:rsid w:val="006F5289"/>
    <w:rsid w:val="007108BF"/>
    <w:rsid w:val="0071684B"/>
    <w:rsid w:val="007322B6"/>
    <w:rsid w:val="00734F44"/>
    <w:rsid w:val="007504D7"/>
    <w:rsid w:val="007504DE"/>
    <w:rsid w:val="007513B6"/>
    <w:rsid w:val="00757199"/>
    <w:rsid w:val="00763C35"/>
    <w:rsid w:val="007700B6"/>
    <w:rsid w:val="007706E4"/>
    <w:rsid w:val="0077355A"/>
    <w:rsid w:val="00780AF8"/>
    <w:rsid w:val="007A0AEA"/>
    <w:rsid w:val="007A0D46"/>
    <w:rsid w:val="007A1249"/>
    <w:rsid w:val="007A3E30"/>
    <w:rsid w:val="007B2737"/>
    <w:rsid w:val="007B5CF7"/>
    <w:rsid w:val="007C2BB1"/>
    <w:rsid w:val="007D427D"/>
    <w:rsid w:val="007D5569"/>
    <w:rsid w:val="007E1169"/>
    <w:rsid w:val="007E5117"/>
    <w:rsid w:val="007F6F52"/>
    <w:rsid w:val="00803850"/>
    <w:rsid w:val="00820BED"/>
    <w:rsid w:val="00823573"/>
    <w:rsid w:val="00824EBF"/>
    <w:rsid w:val="00834D11"/>
    <w:rsid w:val="0083687B"/>
    <w:rsid w:val="008416A9"/>
    <w:rsid w:val="00852919"/>
    <w:rsid w:val="00854DDE"/>
    <w:rsid w:val="0085628C"/>
    <w:rsid w:val="00863F62"/>
    <w:rsid w:val="00864DBF"/>
    <w:rsid w:val="00873DC2"/>
    <w:rsid w:val="008820BE"/>
    <w:rsid w:val="00887034"/>
    <w:rsid w:val="00887E74"/>
    <w:rsid w:val="0089268B"/>
    <w:rsid w:val="00892897"/>
    <w:rsid w:val="00895852"/>
    <w:rsid w:val="008A184B"/>
    <w:rsid w:val="008A3FB0"/>
    <w:rsid w:val="008A7055"/>
    <w:rsid w:val="008B5652"/>
    <w:rsid w:val="008C0312"/>
    <w:rsid w:val="008E1DB2"/>
    <w:rsid w:val="008E32B9"/>
    <w:rsid w:val="008F1C89"/>
    <w:rsid w:val="00900C5B"/>
    <w:rsid w:val="00912A5A"/>
    <w:rsid w:val="00913535"/>
    <w:rsid w:val="0091473F"/>
    <w:rsid w:val="00922317"/>
    <w:rsid w:val="00924860"/>
    <w:rsid w:val="00926F03"/>
    <w:rsid w:val="009418A9"/>
    <w:rsid w:val="00946604"/>
    <w:rsid w:val="0095495B"/>
    <w:rsid w:val="009823BE"/>
    <w:rsid w:val="009851E1"/>
    <w:rsid w:val="0098687F"/>
    <w:rsid w:val="009901B9"/>
    <w:rsid w:val="00991367"/>
    <w:rsid w:val="009A5F8C"/>
    <w:rsid w:val="009B1851"/>
    <w:rsid w:val="009D7E98"/>
    <w:rsid w:val="009E4B94"/>
    <w:rsid w:val="009E5A88"/>
    <w:rsid w:val="009E7885"/>
    <w:rsid w:val="009F379D"/>
    <w:rsid w:val="00A02E94"/>
    <w:rsid w:val="00A043EC"/>
    <w:rsid w:val="00A04BBC"/>
    <w:rsid w:val="00A11473"/>
    <w:rsid w:val="00A114E2"/>
    <w:rsid w:val="00A165A7"/>
    <w:rsid w:val="00A16BAA"/>
    <w:rsid w:val="00A27138"/>
    <w:rsid w:val="00A27950"/>
    <w:rsid w:val="00A37DCE"/>
    <w:rsid w:val="00A45035"/>
    <w:rsid w:val="00A458C0"/>
    <w:rsid w:val="00A51200"/>
    <w:rsid w:val="00A5552B"/>
    <w:rsid w:val="00A70933"/>
    <w:rsid w:val="00A73C41"/>
    <w:rsid w:val="00A74B5D"/>
    <w:rsid w:val="00A81DA1"/>
    <w:rsid w:val="00AB2900"/>
    <w:rsid w:val="00AB2F5E"/>
    <w:rsid w:val="00AB3C6F"/>
    <w:rsid w:val="00AB7ECF"/>
    <w:rsid w:val="00AC312C"/>
    <w:rsid w:val="00AC7C5F"/>
    <w:rsid w:val="00AE6B87"/>
    <w:rsid w:val="00B04C04"/>
    <w:rsid w:val="00B12AD9"/>
    <w:rsid w:val="00B2059A"/>
    <w:rsid w:val="00B23802"/>
    <w:rsid w:val="00B37FEF"/>
    <w:rsid w:val="00B432FA"/>
    <w:rsid w:val="00B50ACA"/>
    <w:rsid w:val="00B56B17"/>
    <w:rsid w:val="00B70766"/>
    <w:rsid w:val="00B716C1"/>
    <w:rsid w:val="00B8259E"/>
    <w:rsid w:val="00B85B9C"/>
    <w:rsid w:val="00B9674F"/>
    <w:rsid w:val="00BA00C6"/>
    <w:rsid w:val="00BA14C7"/>
    <w:rsid w:val="00BA3FE4"/>
    <w:rsid w:val="00BC00EC"/>
    <w:rsid w:val="00BD1345"/>
    <w:rsid w:val="00BD6E6A"/>
    <w:rsid w:val="00C026B7"/>
    <w:rsid w:val="00C05F83"/>
    <w:rsid w:val="00C14F03"/>
    <w:rsid w:val="00C220C1"/>
    <w:rsid w:val="00C22501"/>
    <w:rsid w:val="00C34EB6"/>
    <w:rsid w:val="00C55CE8"/>
    <w:rsid w:val="00C6174B"/>
    <w:rsid w:val="00C67519"/>
    <w:rsid w:val="00C719EE"/>
    <w:rsid w:val="00C753E2"/>
    <w:rsid w:val="00C81CF9"/>
    <w:rsid w:val="00C93857"/>
    <w:rsid w:val="00C97174"/>
    <w:rsid w:val="00CA3ED7"/>
    <w:rsid w:val="00CB45A1"/>
    <w:rsid w:val="00CE7A4B"/>
    <w:rsid w:val="00CF28AD"/>
    <w:rsid w:val="00D10F80"/>
    <w:rsid w:val="00D12BFD"/>
    <w:rsid w:val="00D153A0"/>
    <w:rsid w:val="00D403E7"/>
    <w:rsid w:val="00D4544B"/>
    <w:rsid w:val="00D54092"/>
    <w:rsid w:val="00D56296"/>
    <w:rsid w:val="00D63C09"/>
    <w:rsid w:val="00D70D21"/>
    <w:rsid w:val="00D742B1"/>
    <w:rsid w:val="00D81555"/>
    <w:rsid w:val="00D90E79"/>
    <w:rsid w:val="00DA28BC"/>
    <w:rsid w:val="00DC0300"/>
    <w:rsid w:val="00DD1336"/>
    <w:rsid w:val="00DD3BD5"/>
    <w:rsid w:val="00DE285B"/>
    <w:rsid w:val="00DE28A0"/>
    <w:rsid w:val="00DF2BBC"/>
    <w:rsid w:val="00E0682C"/>
    <w:rsid w:val="00E124AD"/>
    <w:rsid w:val="00E145BA"/>
    <w:rsid w:val="00E205C7"/>
    <w:rsid w:val="00E24D64"/>
    <w:rsid w:val="00E27A0B"/>
    <w:rsid w:val="00E30900"/>
    <w:rsid w:val="00E31E12"/>
    <w:rsid w:val="00E3743B"/>
    <w:rsid w:val="00E41382"/>
    <w:rsid w:val="00E47CD9"/>
    <w:rsid w:val="00E53FE3"/>
    <w:rsid w:val="00E56777"/>
    <w:rsid w:val="00E62EC8"/>
    <w:rsid w:val="00E747EC"/>
    <w:rsid w:val="00E7497C"/>
    <w:rsid w:val="00E82755"/>
    <w:rsid w:val="00E929A5"/>
    <w:rsid w:val="00E95358"/>
    <w:rsid w:val="00EA102A"/>
    <w:rsid w:val="00EA28FC"/>
    <w:rsid w:val="00EB3F60"/>
    <w:rsid w:val="00EB5CEC"/>
    <w:rsid w:val="00ED4197"/>
    <w:rsid w:val="00ED4D5E"/>
    <w:rsid w:val="00EF1905"/>
    <w:rsid w:val="00EF7E7F"/>
    <w:rsid w:val="00F04554"/>
    <w:rsid w:val="00F04819"/>
    <w:rsid w:val="00F270CF"/>
    <w:rsid w:val="00F33EFE"/>
    <w:rsid w:val="00F41C2F"/>
    <w:rsid w:val="00F50A67"/>
    <w:rsid w:val="00F55452"/>
    <w:rsid w:val="00F56406"/>
    <w:rsid w:val="00F72ADD"/>
    <w:rsid w:val="00F81DFB"/>
    <w:rsid w:val="00F8782F"/>
    <w:rsid w:val="00F936B0"/>
    <w:rsid w:val="00FA0DFF"/>
    <w:rsid w:val="00FA1E75"/>
    <w:rsid w:val="00FA4281"/>
    <w:rsid w:val="00FA7BE2"/>
    <w:rsid w:val="00FC05F2"/>
    <w:rsid w:val="00FC2D47"/>
    <w:rsid w:val="00FC2E10"/>
    <w:rsid w:val="00FC544B"/>
    <w:rsid w:val="00FD192E"/>
    <w:rsid w:val="00FE2B55"/>
    <w:rsid w:val="00FE36F0"/>
    <w:rsid w:val="00FF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entury" w:hAnsi="Century"/>
      <w:b/>
      <w:color w:val="0066CC"/>
      <w:sz w:val="28"/>
      <w:szCs w:val="28"/>
    </w:rPr>
  </w:style>
  <w:style w:type="paragraph" w:styleId="1">
    <w:name w:val="heading 1"/>
    <w:basedOn w:val="a"/>
    <w:link w:val="10"/>
    <w:uiPriority w:val="9"/>
    <w:qFormat/>
    <w:rsid w:val="002051DD"/>
    <w:pPr>
      <w:spacing w:before="100" w:beforeAutospacing="1" w:after="100" w:afterAutospacing="1"/>
      <w:outlineLvl w:val="0"/>
    </w:pPr>
    <w:rPr>
      <w:rFonts w:ascii="Times New Roman" w:hAnsi="Times New Roman"/>
      <w:bCs/>
      <w:color w:val="auto"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1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rsid w:val="00B2059A"/>
    <w:rPr>
      <w:rFonts w:cs="Times New Roman"/>
    </w:rPr>
  </w:style>
  <w:style w:type="paragraph" w:customStyle="1" w:styleId="ListParagraph">
    <w:name w:val="List Paragraph"/>
    <w:basedOn w:val="a"/>
    <w:rsid w:val="007108BF"/>
    <w:pPr>
      <w:ind w:left="720"/>
      <w:contextualSpacing/>
    </w:pPr>
    <w:rPr>
      <w:rFonts w:ascii="Times New Roman" w:hAnsi="Times New Roman"/>
      <w:b w:val="0"/>
      <w:color w:val="auto"/>
      <w:sz w:val="24"/>
      <w:szCs w:val="24"/>
      <w:lang w:val="de-DE" w:eastAsia="de-DE"/>
    </w:rPr>
  </w:style>
  <w:style w:type="paragraph" w:styleId="a4">
    <w:name w:val="footnote text"/>
    <w:basedOn w:val="a"/>
    <w:semiHidden/>
    <w:rsid w:val="001F0121"/>
    <w:rPr>
      <w:sz w:val="20"/>
      <w:szCs w:val="20"/>
    </w:rPr>
  </w:style>
  <w:style w:type="character" w:styleId="a5">
    <w:name w:val="footnote reference"/>
    <w:semiHidden/>
    <w:rsid w:val="001F0121"/>
    <w:rPr>
      <w:vertAlign w:val="superscript"/>
    </w:rPr>
  </w:style>
  <w:style w:type="character" w:styleId="a6">
    <w:name w:val="Strong"/>
    <w:uiPriority w:val="22"/>
    <w:qFormat/>
    <w:rsid w:val="00757199"/>
    <w:rPr>
      <w:b/>
      <w:bCs/>
    </w:rPr>
  </w:style>
  <w:style w:type="character" w:customStyle="1" w:styleId="10">
    <w:name w:val="Заголовок 1 Знак"/>
    <w:link w:val="1"/>
    <w:uiPriority w:val="9"/>
    <w:rsid w:val="002051DD"/>
    <w:rPr>
      <w:b/>
      <w:bCs/>
      <w:kern w:val="36"/>
      <w:sz w:val="48"/>
      <w:szCs w:val="48"/>
    </w:rPr>
  </w:style>
  <w:style w:type="paragraph" w:styleId="a7">
    <w:name w:val="Balloon Text"/>
    <w:basedOn w:val="a"/>
    <w:link w:val="a8"/>
    <w:rsid w:val="004B73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B735D"/>
    <w:rPr>
      <w:rFonts w:ascii="Tahoma" w:hAnsi="Tahoma" w:cs="Tahoma"/>
      <w:b/>
      <w:color w:val="0066CC"/>
      <w:sz w:val="16"/>
      <w:szCs w:val="16"/>
    </w:rPr>
  </w:style>
  <w:style w:type="paragraph" w:customStyle="1" w:styleId="a9">
    <w:name w:val="Основной"/>
    <w:basedOn w:val="a"/>
    <w:link w:val="aa"/>
    <w:qFormat/>
    <w:rsid w:val="00A5552B"/>
    <w:pPr>
      <w:widowControl w:val="0"/>
      <w:spacing w:line="288" w:lineRule="auto"/>
      <w:ind w:firstLine="720"/>
      <w:jc w:val="both"/>
    </w:pPr>
    <w:rPr>
      <w:rFonts w:ascii="Times New Roman" w:hAnsi="Times New Roman"/>
      <w:b w:val="0"/>
      <w:color w:val="auto"/>
      <w:szCs w:val="32"/>
      <w:lang/>
    </w:rPr>
  </w:style>
  <w:style w:type="character" w:customStyle="1" w:styleId="aa">
    <w:name w:val="Основной Знак"/>
    <w:link w:val="a9"/>
    <w:rsid w:val="00A5552B"/>
    <w:rPr>
      <w:sz w:val="28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MDC</dc:creator>
  <cp:lastModifiedBy>IlnazKS</cp:lastModifiedBy>
  <cp:revision>2</cp:revision>
  <cp:lastPrinted>2019-09-12T07:04:00Z</cp:lastPrinted>
  <dcterms:created xsi:type="dcterms:W3CDTF">2019-10-15T12:32:00Z</dcterms:created>
  <dcterms:modified xsi:type="dcterms:W3CDTF">2019-10-15T12:32:00Z</dcterms:modified>
</cp:coreProperties>
</file>