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1" w:rsidRPr="0039731E" w:rsidRDefault="00403021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ГРАНТОВОЕ СОГЛАШЕНИЕ (ДОГОВОР) №___________</w:t>
      </w:r>
      <w:r w:rsidRPr="00B16DF0">
        <w:rPr>
          <w:rFonts w:ascii="Times New Roman" w:hAnsi="Times New Roman" w:cs="Times New Roman"/>
          <w:b/>
          <w:bCs/>
          <w:sz w:val="24"/>
          <w:szCs w:val="24"/>
          <w:u w:val="single"/>
        </w:rPr>
        <w:t>а(р)___</w:t>
      </w:r>
    </w:p>
    <w:p w:rsidR="00403021" w:rsidRPr="0039731E" w:rsidRDefault="00403021" w:rsidP="00CE2DA1">
      <w:pPr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</w:t>
      </w:r>
      <w:r w:rsidRPr="0039731E">
        <w:rPr>
          <w:rFonts w:ascii="Times New Roman" w:hAnsi="Times New Roman" w:cs="Times New Roman"/>
          <w:sz w:val="24"/>
          <w:szCs w:val="24"/>
        </w:rPr>
        <w:t>осударственным научным бюджетным учреждением «Академия наук Республики Татарстан», организацией - адресатом финансирования и руководителем проекта о предоставлении гранта на финансовое обеспечение реализации проекта проведения научного исследования</w:t>
      </w:r>
    </w:p>
    <w:p w:rsidR="00403021" w:rsidRPr="0039731E" w:rsidRDefault="00403021" w:rsidP="00CE2DA1">
      <w:pPr>
        <w:shd w:val="clear" w:color="auto" w:fill="FFFFFF"/>
        <w:tabs>
          <w:tab w:val="left" w:pos="6237"/>
          <w:tab w:val="left" w:pos="6946"/>
          <w:tab w:val="left" w:pos="864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г. Казань</w:t>
      </w:r>
      <w:r w:rsidRPr="0039731E">
        <w:rPr>
          <w:rFonts w:ascii="Times New Roman" w:hAnsi="Times New Roman" w:cs="Times New Roman"/>
          <w:sz w:val="24"/>
          <w:szCs w:val="24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731E">
        <w:rPr>
          <w:rFonts w:ascii="Times New Roman" w:hAnsi="Times New Roman" w:cs="Times New Roman"/>
          <w:sz w:val="24"/>
          <w:szCs w:val="24"/>
          <w:u w:val="single"/>
        </w:rPr>
        <w:t xml:space="preserve">2015 </w:t>
      </w:r>
      <w:r w:rsidRPr="0039731E">
        <w:rPr>
          <w:rFonts w:ascii="Times New Roman" w:hAnsi="Times New Roman" w:cs="Times New Roman"/>
          <w:sz w:val="24"/>
          <w:szCs w:val="24"/>
        </w:rPr>
        <w:t>г.</w:t>
      </w:r>
    </w:p>
    <w:p w:rsidR="00403021" w:rsidRPr="0039731E" w:rsidRDefault="00403021" w:rsidP="00CE2DA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AC9">
        <w:rPr>
          <w:rFonts w:ascii="Times New Roman" w:hAnsi="Times New Roman" w:cs="Times New Roman"/>
          <w:sz w:val="24"/>
          <w:szCs w:val="24"/>
        </w:rPr>
        <w:t>Государственное научное бюджетное учреждение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«Академия наук Республики Татарстан»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именуемое в дальнейшем «АКАДЕМИЯ», в лице вице-президента Абдуллина Айрата Лесталевича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№01/01-20/01 от 12.01.2015г.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4696">
        <w:rPr>
          <w:rFonts w:ascii="Times New Roman" w:hAnsi="Times New Roman" w:cs="Times New Roman"/>
          <w:sz w:val="24"/>
          <w:szCs w:val="24"/>
        </w:rPr>
        <w:t xml:space="preserve"> адресат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именуемая в дальнейшем «ОРГАНИЗАЦИЯ»,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B4696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 руководитель проекта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B7DD0">
        <w:rPr>
          <w:rFonts w:ascii="Times New Roman" w:hAnsi="Times New Roman" w:cs="Times New Roman"/>
          <w:sz w:val="24"/>
          <w:szCs w:val="24"/>
        </w:rPr>
        <w:t xml:space="preserve"> </w:t>
      </w:r>
      <w:r w:rsidRPr="00AB4696">
        <w:rPr>
          <w:rFonts w:ascii="Times New Roman" w:hAnsi="Times New Roman" w:cs="Times New Roman"/>
          <w:sz w:val="24"/>
          <w:szCs w:val="24"/>
        </w:rPr>
        <w:t>именуемый в дальнейшем «РУКОВОДИТЕЛЬ», совместно именуемые в дальнейшем Стороны, заключили настоящее Грантовое соглашение (Договор) (далее - Соглашение) о нижеследующем: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3021" w:rsidRPr="000F35CD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5CD"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403021" w:rsidRPr="00C44BB0" w:rsidRDefault="00403021" w:rsidP="00CE2DA1">
      <w:pPr>
        <w:shd w:val="clear" w:color="auto" w:fill="FFFFFF"/>
        <w:tabs>
          <w:tab w:val="left" w:pos="461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1.1.</w:t>
      </w:r>
      <w:r w:rsidRPr="0039731E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Соглашения является предоставление целевого финансирования в форме гранта (далее - грант) на реализацию отобранного по результатам регионального конкурса научных проектов, проведенного </w:t>
      </w:r>
      <w:r w:rsidRPr="00C44BB0">
        <w:rPr>
          <w:rFonts w:ascii="Times New Roman" w:hAnsi="Times New Roman" w:cs="Times New Roman"/>
          <w:sz w:val="24"/>
          <w:szCs w:val="24"/>
        </w:rPr>
        <w:t>Российским гуманитарном научном фондом (далее – РГНФ) совместно с Правительством Республики Татарстан, в рамках соглашения между РГНФ и Правительством Республики Татарстан о проведении совместного (регионального) конкурса проектов в области гуманитарных наук в 2015-2019 гг. от «03» сентября 2015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BB0">
        <w:rPr>
          <w:rFonts w:ascii="Times New Roman" w:hAnsi="Times New Roman" w:cs="Times New Roman"/>
          <w:sz w:val="24"/>
          <w:szCs w:val="24"/>
        </w:rPr>
        <w:t xml:space="preserve"> следующего научного проекта (далее – ПРОЕКТ):</w:t>
      </w:r>
    </w:p>
    <w:p w:rsidR="00403021" w:rsidRDefault="00403021" w:rsidP="00CE2DA1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A17C4">
        <w:rPr>
          <w:rFonts w:ascii="Times New Roman" w:hAnsi="Times New Roman" w:cs="Times New Roman"/>
          <w:sz w:val="24"/>
          <w:szCs w:val="24"/>
        </w:rPr>
        <w:t>проект №________________________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56">
        <w:rPr>
          <w:rFonts w:ascii="Times New Roman" w:hAnsi="Times New Roman" w:cs="Times New Roman"/>
          <w:sz w:val="24"/>
          <w:szCs w:val="24"/>
        </w:rPr>
        <w:t>«_______________________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</w:t>
      </w:r>
      <w:r w:rsidRPr="00401456">
        <w:rPr>
          <w:rFonts w:ascii="Times New Roman" w:hAnsi="Times New Roman" w:cs="Times New Roman"/>
          <w:sz w:val="24"/>
          <w:szCs w:val="24"/>
        </w:rPr>
        <w:t>______________________________________________________»</w:t>
      </w:r>
    </w:p>
    <w:p w:rsidR="00403021" w:rsidRPr="00401456" w:rsidRDefault="00403021" w:rsidP="00CE2DA1">
      <w:pPr>
        <w:shd w:val="clear" w:color="auto" w:fill="FFFFFF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2015 г.:____________________________________________________________________</w:t>
      </w:r>
      <w:r w:rsidRPr="00401456">
        <w:rPr>
          <w:rFonts w:ascii="Times New Roman" w:hAnsi="Times New Roman" w:cs="Times New Roman"/>
          <w:sz w:val="24"/>
          <w:szCs w:val="24"/>
        </w:rPr>
        <w:t>,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Грант предоставляется РУКОВОДИТЕЛЮ на реализацию целей и задач в соответствии с поданной им на конкурс заявкой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B18">
        <w:rPr>
          <w:rFonts w:ascii="Times New Roman" w:hAnsi="Times New Roman" w:cs="Times New Roman"/>
          <w:sz w:val="24"/>
          <w:szCs w:val="24"/>
        </w:rPr>
        <w:t>Техническим заданием (Приложение №1) и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2B18">
        <w:rPr>
          <w:rFonts w:ascii="Times New Roman" w:hAnsi="Times New Roman" w:cs="Times New Roman"/>
          <w:sz w:val="24"/>
          <w:szCs w:val="24"/>
        </w:rPr>
        <w:t>)</w:t>
      </w:r>
      <w:r w:rsidRPr="0039731E">
        <w:rPr>
          <w:rFonts w:ascii="Times New Roman" w:hAnsi="Times New Roman" w:cs="Times New Roman"/>
          <w:sz w:val="24"/>
          <w:szCs w:val="24"/>
        </w:rPr>
        <w:t xml:space="preserve">. В настоящем Соглашении грантом признаются денежные средства, передаваемые РУКОВОДИТЕЛЮ через ОРГАНИЗАЦИЮ на безвозмездной и безвозвратной основе для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9731E">
        <w:rPr>
          <w:rFonts w:ascii="Times New Roman" w:hAnsi="Times New Roman" w:cs="Times New Roman"/>
          <w:sz w:val="24"/>
          <w:szCs w:val="24"/>
        </w:rPr>
        <w:t>РОЕКТА с условием обязательного предоставления отчета об их целевом использовании.</w:t>
      </w:r>
    </w:p>
    <w:p w:rsidR="00403021" w:rsidRPr="00CF6A1F" w:rsidRDefault="00403021" w:rsidP="00CE2DA1">
      <w:pPr>
        <w:shd w:val="clear" w:color="auto" w:fill="FFFFFF"/>
        <w:tabs>
          <w:tab w:val="left" w:pos="461"/>
        </w:tabs>
        <w:spacing w:before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84A">
        <w:rPr>
          <w:rFonts w:ascii="Times New Roman" w:hAnsi="Times New Roman" w:cs="Times New Roman"/>
          <w:sz w:val="24"/>
          <w:szCs w:val="24"/>
        </w:rPr>
        <w:t>1.2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4BB0">
        <w:rPr>
          <w:rFonts w:ascii="Times New Roman" w:hAnsi="Times New Roman" w:cs="Times New Roman"/>
          <w:sz w:val="24"/>
          <w:szCs w:val="24"/>
        </w:rPr>
        <w:t>Перечисление средств гранта для реализации ПРОЕКТА осуществляется в соответствии с решением Совета РГНФ от «17» февраля  2015 г.</w:t>
      </w:r>
    </w:p>
    <w:p w:rsidR="00403021" w:rsidRPr="00401456" w:rsidRDefault="00403021" w:rsidP="00CE2DA1">
      <w:pPr>
        <w:shd w:val="clear" w:color="auto" w:fill="FFFFFF"/>
        <w:tabs>
          <w:tab w:val="left" w:pos="526"/>
        </w:tabs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1.3.</w:t>
      </w:r>
      <w:r w:rsidRPr="00401456">
        <w:rPr>
          <w:rFonts w:ascii="Times New Roman" w:hAnsi="Times New Roman" w:cs="Times New Roman"/>
          <w:sz w:val="24"/>
          <w:szCs w:val="24"/>
        </w:rPr>
        <w:tab/>
        <w:t>Средства гранта перечисляются АКАДЕМИЕЙ ОРГАНИЗАЦИИ в безналичной форме и в пределах Сметы расходов (Приложение №2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3021" w:rsidRDefault="00403021" w:rsidP="00CF6A1F">
      <w:pPr>
        <w:shd w:val="clear" w:color="auto" w:fill="FFFFFF"/>
        <w:tabs>
          <w:tab w:val="left" w:pos="439"/>
        </w:tabs>
        <w:spacing w:before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456">
        <w:rPr>
          <w:rFonts w:ascii="Times New Roman" w:hAnsi="Times New Roman" w:cs="Times New Roman"/>
          <w:sz w:val="24"/>
          <w:szCs w:val="24"/>
        </w:rPr>
        <w:t>1.4.</w:t>
      </w:r>
      <w:r w:rsidRPr="00401456">
        <w:rPr>
          <w:rFonts w:ascii="Times New Roman" w:hAnsi="Times New Roman" w:cs="Times New Roman"/>
          <w:sz w:val="24"/>
          <w:szCs w:val="24"/>
        </w:rPr>
        <w:tab/>
        <w:t>Источником финансового обеспечения гранта является субсидия, предоставленная АКАДЕМИИ Правительством Республики Татарстан (далее - субсидия), выделенная в пределах бюджетных ассигнований и лимитов бюджетных обязательств на соответствующий финансовый год и плановый период, предусмотренных для этих целей АКАДЕМИИ из средств бюджета Республики Татарстан.</w:t>
      </w:r>
    </w:p>
    <w:p w:rsidR="00403021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403021" w:rsidRDefault="00403021" w:rsidP="00CE2DA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r w:rsidRPr="0039731E">
        <w:rPr>
          <w:rFonts w:ascii="Times New Roman" w:hAnsi="Times New Roman" w:cs="Times New Roman"/>
          <w:b/>
          <w:bCs/>
          <w:sz w:val="24"/>
          <w:szCs w:val="24"/>
        </w:rPr>
        <w:t xml:space="preserve"> обязуется: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Перечислить средства гранта на реализацию ПРОЕКТА на счет ОРГАНИЗАЦИИ, указанный в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D97FE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97FEB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Осуществлять контроль, в том числе в форме проверок, за выполнением РУКОВОДИТЕЛЕМ и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97FEB">
        <w:rPr>
          <w:rFonts w:ascii="Times New Roman" w:hAnsi="Times New Roman" w:cs="Times New Roman"/>
          <w:sz w:val="24"/>
          <w:szCs w:val="24"/>
        </w:rPr>
        <w:t>обязательств, а также условий предоставления грантов, предусмотренных настоящим Соглашением.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Своевременно информировать ОРГАНИЗАЦИЮ и РУКОВОДИТЕЛЯ о проведении мероприятий, указанных в пункте 3.1.3. настоящего Соглашения.</w:t>
      </w:r>
    </w:p>
    <w:p w:rsidR="00403021" w:rsidRPr="00D74032" w:rsidRDefault="00403021" w:rsidP="00CE2DA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ОРГАНИЗАЦИЯ обязуется: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Предоставить РУКОВОДИТЕЛЮ необходимые условия для реализации ПРОЕКТА за счет средств, выделенных </w:t>
      </w:r>
      <w:r>
        <w:rPr>
          <w:rFonts w:ascii="Times New Roman" w:hAnsi="Times New Roman" w:cs="Times New Roman"/>
          <w:sz w:val="24"/>
          <w:szCs w:val="24"/>
        </w:rPr>
        <w:t>АКАДЕМИЕЙ.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Выполнять условия предоставления грантов, предусмотренные настоящим Соглашением.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По предложению РУКОВОДИТЕЛЯ рассматривать вопросы о перераспределении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передаваемых денежных средств для реализации ПРОЕКТА в пределах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й Сметы </w:t>
      </w:r>
      <w:r w:rsidRPr="004A7671">
        <w:rPr>
          <w:rFonts w:ascii="Times New Roman" w:hAnsi="Times New Roman" w:cs="Times New Roman"/>
          <w:sz w:val="24"/>
          <w:szCs w:val="24"/>
        </w:rPr>
        <w:t>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32">
        <w:rPr>
          <w:rFonts w:ascii="Times New Roman" w:hAnsi="Times New Roman" w:cs="Times New Roman"/>
          <w:sz w:val="24"/>
          <w:szCs w:val="24"/>
        </w:rPr>
        <w:t>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 указанными в п.2.3.3 настоящего Соглашения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На основании письменного распоряжения (поручения) РУКОВОДИТЕЛЯ выплачивать членам научного коллектива вознаграждение за реализацию ПРОЕКТА. Данные о фактических выплатах предоставлять в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в составе  финансового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От своего имени по письменному распоряжению (поручению) РУКОВОДИТЕЛЯ заключать договоры с иными исполнителями ПРОЕКТА (физическими лицами) для выполнения редакционно-издательских услуг и сторонними организациями (юридическими лицами) на выполнение работ (оказание услуг), поставку товаров и т.д.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 вопросов, связанных с предоставлением условий для реализации ПРОЕКТА, решать указанные споры с РУКОВОДИТЕЛЕМ проекта самостоятельно, без привлечения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Использовать не более 10% средств, получаемых от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на реализацию научного проекта, на организационно-финансовые и технические расходы ОРГАНИЗАЦИИ по сопровождению проекта.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Заключить договор с РУКОВОДИТЕЛЕМ на организационно-финансовое и техническое сопровождение ПРОЕКТА.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обстоятельствах, которые могут привести к невыполнению (частичному выполнению) ПРОЕКТА.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проверки целевого использования выделяемых финансовых средств предоставить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74032">
        <w:rPr>
          <w:rFonts w:ascii="Times New Roman" w:hAnsi="Times New Roman" w:cs="Times New Roman"/>
          <w:sz w:val="24"/>
          <w:szCs w:val="24"/>
        </w:rPr>
        <w:t xml:space="preserve">запросу все документы и материалы, относящиеся к выполнению настоящего Соглашения.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, а также иными уполномоченными государственными органами контроля и надзора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фактов нарушения целей и условий настоящего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032">
        <w:rPr>
          <w:rFonts w:ascii="Times New Roman" w:hAnsi="Times New Roman" w:cs="Times New Roman"/>
          <w:sz w:val="24"/>
          <w:szCs w:val="24"/>
        </w:rPr>
        <w:t xml:space="preserve"> устранять в установленный срок выявленные в ходе проверок нарушения.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>Вести раздельный учет средств гранта и иных доходов и расходов ОРГАНИЗАЦИИ.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Гарантировать исключение дублирования финансирования работ по ПРОЕКТУ из средств федерального бюджета и гранта, предоставленного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74032">
        <w:rPr>
          <w:rFonts w:ascii="Times New Roman" w:hAnsi="Times New Roman" w:cs="Times New Roman"/>
          <w:sz w:val="24"/>
          <w:szCs w:val="24"/>
        </w:rPr>
        <w:t>.</w:t>
      </w:r>
    </w:p>
    <w:p w:rsidR="00403021" w:rsidRPr="00CF6A1F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Совместно с РУКОВОДИТЕЛЕМ представить АКАДЕМИИ в соответствии с утвержденной АКАДЕМИЕЙ формой документы, указанные в п.5.3. настоящего Соглашения не позднее 01.12.2015 г.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Обеспечить возврат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денежных средств, в случаях:</w:t>
      </w:r>
    </w:p>
    <w:p w:rsidR="00403021" w:rsidRPr="00D74032" w:rsidRDefault="00403021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непредставления отчетности об использовании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731E">
        <w:rPr>
          <w:rFonts w:ascii="Times New Roman" w:hAnsi="Times New Roman" w:cs="Times New Roman"/>
          <w:sz w:val="24"/>
          <w:szCs w:val="24"/>
        </w:rPr>
        <w:t>ранта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Соглашением сроки</w:t>
      </w:r>
      <w:r w:rsidRPr="0039731E">
        <w:rPr>
          <w:rFonts w:ascii="Times New Roman" w:hAnsi="Times New Roman" w:cs="Times New Roman"/>
          <w:sz w:val="24"/>
          <w:szCs w:val="24"/>
        </w:rPr>
        <w:t>;</w:t>
      </w:r>
    </w:p>
    <w:p w:rsidR="00403021" w:rsidRPr="00D74032" w:rsidRDefault="00403021" w:rsidP="00CE2DA1">
      <w:pPr>
        <w:numPr>
          <w:ilvl w:val="0"/>
          <w:numId w:val="23"/>
        </w:numPr>
        <w:shd w:val="clear" w:color="auto" w:fill="FFFFFF"/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Pr="00D74032">
        <w:rPr>
          <w:rFonts w:ascii="Times New Roman" w:hAnsi="Times New Roman" w:cs="Times New Roman"/>
          <w:sz w:val="24"/>
          <w:szCs w:val="24"/>
        </w:rPr>
        <w:t xml:space="preserve">АКАДЕМИЕЙ </w:t>
      </w:r>
      <w:r w:rsidRPr="0039731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1E">
        <w:rPr>
          <w:rFonts w:ascii="Times New Roman" w:hAnsi="Times New Roman" w:cs="Times New Roman"/>
          <w:sz w:val="24"/>
          <w:szCs w:val="24"/>
        </w:rPr>
        <w:t>порядке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предусмотренных п</w:t>
      </w:r>
      <w:r>
        <w:rPr>
          <w:rFonts w:ascii="Times New Roman" w:hAnsi="Times New Roman" w:cs="Times New Roman"/>
          <w:sz w:val="24"/>
          <w:szCs w:val="24"/>
        </w:rPr>
        <w:t>.8.4</w:t>
      </w:r>
      <w:r w:rsidRPr="0039731E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F6A1F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>В случае неиспользования средств Гранта вернуть неиспользованный остаток на счет АКАДЕМИИ до 01.12.2015 г.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032">
        <w:rPr>
          <w:rFonts w:ascii="Times New Roman" w:hAnsi="Times New Roman" w:cs="Times New Roman"/>
          <w:sz w:val="24"/>
          <w:szCs w:val="24"/>
        </w:rPr>
        <w:t xml:space="preserve">В случае проведения в отношении ОРГАНИЗАЦИИ процедур реорганизации и/или ликвидации в течение </w:t>
      </w:r>
      <w:r>
        <w:rPr>
          <w:rFonts w:ascii="Times New Roman" w:hAnsi="Times New Roman" w:cs="Times New Roman"/>
          <w:sz w:val="24"/>
          <w:szCs w:val="24"/>
        </w:rPr>
        <w:t>3 (трех)</w:t>
      </w:r>
      <w:r w:rsidRPr="00D74032">
        <w:rPr>
          <w:rFonts w:ascii="Times New Roman" w:hAnsi="Times New Roman" w:cs="Times New Roman"/>
          <w:sz w:val="24"/>
          <w:szCs w:val="24"/>
        </w:rPr>
        <w:t xml:space="preserve"> дней с начала указанных процедур письменно уведомить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D74032">
        <w:rPr>
          <w:rFonts w:ascii="Times New Roman" w:hAnsi="Times New Roman" w:cs="Times New Roman"/>
          <w:sz w:val="24"/>
          <w:szCs w:val="24"/>
        </w:rPr>
        <w:t xml:space="preserve"> об их начале.</w:t>
      </w:r>
    </w:p>
    <w:p w:rsidR="00403021" w:rsidRPr="00CF6A1F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30 (тридцати) дней после подписания настоящего Соглашения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провести государственную регистрацию научно-исследовательской темы ПРОЕКТА в Татарстанском ЦНТИ в установленном порядке (согласно инструкции, по адресу: 420029, г. Казань, ул. 8-е Марта, д. 13а, 1-ый подъезд. Телефон: (843) 279-49-25), а также осуществить государственную регистрацию результатов исследований по ПРОЕКТУ.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Копии подтверждающих проведение 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F6A1F">
        <w:rPr>
          <w:rFonts w:ascii="Times New Roman" w:hAnsi="Times New Roman" w:cs="Times New Roman"/>
          <w:b/>
          <w:bCs/>
          <w:sz w:val="24"/>
          <w:szCs w:val="24"/>
        </w:rPr>
        <w:t xml:space="preserve"> научно-исследовательской темы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документов должны быть представлены в составе научного отчета, указанного в п.5.3. настоящего Соглашения.</w:t>
      </w:r>
    </w:p>
    <w:p w:rsidR="00403021" w:rsidRPr="00D74032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Освещать Грант и Академию в доступных СМИ, а также на выставках, презентациях, конференциях и иных мероприятиях, проводимых в рамках Гранта.</w:t>
      </w:r>
    </w:p>
    <w:p w:rsidR="00403021" w:rsidRPr="001E22CE" w:rsidRDefault="00403021" w:rsidP="00CE2DA1">
      <w:pPr>
        <w:pStyle w:val="ListParagraph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22CE">
        <w:rPr>
          <w:rFonts w:ascii="Times New Roman" w:hAnsi="Times New Roman" w:cs="Times New Roman"/>
          <w:b/>
          <w:bCs/>
          <w:sz w:val="24"/>
          <w:szCs w:val="24"/>
        </w:rPr>
        <w:t>РУКОВОДИТЕЛЬ обязуется: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реализацию ПРОЕКТА в полном объеме в соответствии с поданной на конкурс заявкой за счет выделенных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D97FEB">
        <w:rPr>
          <w:rFonts w:ascii="Times New Roman" w:hAnsi="Times New Roman" w:cs="Times New Roman"/>
          <w:sz w:val="24"/>
          <w:szCs w:val="24"/>
        </w:rPr>
        <w:t xml:space="preserve"> средств, указанных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7FEB">
        <w:rPr>
          <w:rFonts w:ascii="Times New Roman" w:hAnsi="Times New Roman" w:cs="Times New Roman"/>
          <w:sz w:val="24"/>
          <w:szCs w:val="24"/>
        </w:rPr>
        <w:t>4.1 настоящего Соглашения, в установленные настоящим Соглашением сроки.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Обеспечить расходование выделенных средств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их целевым назначением, </w:t>
      </w:r>
      <w:r w:rsidRPr="00D97FEB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7FEB">
        <w:rPr>
          <w:rFonts w:ascii="Times New Roman" w:hAnsi="Times New Roman" w:cs="Times New Roman"/>
          <w:sz w:val="24"/>
          <w:szCs w:val="24"/>
        </w:rPr>
        <w:t xml:space="preserve">м в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D97FE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 xml:space="preserve">Не допускать изменения объемов расходования средств по каждому из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Смете расходов (Приложение №2) </w:t>
      </w:r>
      <w:r w:rsidRPr="00D97FEB">
        <w:rPr>
          <w:rFonts w:ascii="Times New Roman" w:hAnsi="Times New Roman" w:cs="Times New Roman"/>
          <w:sz w:val="24"/>
          <w:szCs w:val="24"/>
        </w:rPr>
        <w:t>направлений более чем на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97FEB">
        <w:rPr>
          <w:rFonts w:ascii="Times New Roman" w:hAnsi="Times New Roman" w:cs="Times New Roman"/>
          <w:sz w:val="24"/>
          <w:szCs w:val="24"/>
        </w:rPr>
        <w:t>% от утвержденных объемов.</w:t>
      </w:r>
    </w:p>
    <w:p w:rsidR="00403021" w:rsidRPr="00D97FEB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FEB">
        <w:rPr>
          <w:rFonts w:ascii="Times New Roman" w:hAnsi="Times New Roman" w:cs="Times New Roman"/>
          <w:sz w:val="24"/>
          <w:szCs w:val="24"/>
        </w:rPr>
        <w:t>Сформировать научный коллектив в соответствии с заявкой, представленной на конкурс.</w:t>
      </w:r>
    </w:p>
    <w:p w:rsidR="00403021" w:rsidRPr="001E22CE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Контролировать реализацию ПРОЕКТА членами научного коллектива.</w:t>
      </w:r>
    </w:p>
    <w:p w:rsidR="00403021" w:rsidRPr="001E22CE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вопросов, связанных с предоставлением условий для реализации ПРОЕКТА, решать указанные споры с ОРГАНИЗАЦИЕЙ самостоятельно, без привлечения АКАДЕМИИ.</w:t>
      </w:r>
    </w:p>
    <w:p w:rsidR="00403021" w:rsidRPr="001E22CE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>Регулировать все спорные вопросы между членами научного коллектива без привлечения АКАДЕМИИ и ОРГАНИЗАЦИИ.</w:t>
      </w:r>
    </w:p>
    <w:p w:rsidR="00403021" w:rsidRPr="001E22CE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Поручать ОРГАНИЗАЦИИ осуществление выплат средств гранта в соответствии с направлениями расходования средств, указанными в поданной на конкурс заявке, </w:t>
      </w:r>
      <w:r>
        <w:rPr>
          <w:rFonts w:ascii="Times New Roman" w:hAnsi="Times New Roman" w:cs="Times New Roman"/>
          <w:sz w:val="24"/>
          <w:szCs w:val="24"/>
        </w:rPr>
        <w:t>Смете расходов (Приложение №2)</w:t>
      </w:r>
      <w:r w:rsidRPr="001E22CE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2CE">
        <w:rPr>
          <w:rFonts w:ascii="Times New Roman" w:hAnsi="Times New Roman" w:cs="Times New Roman"/>
          <w:sz w:val="24"/>
          <w:szCs w:val="24"/>
        </w:rPr>
        <w:t xml:space="preserve">Представить АКАДЕМИИ в соответствии с утвержденными АКАДЕМИЕЙ формами </w:t>
      </w:r>
      <w:r>
        <w:rPr>
          <w:rFonts w:ascii="Times New Roman" w:hAnsi="Times New Roman" w:cs="Times New Roman"/>
          <w:sz w:val="24"/>
          <w:szCs w:val="24"/>
        </w:rPr>
        <w:t>документы о реализации ПРОЕКТА, перечень и требования к которым указаны в разделе 5 настоящего Соглашения.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Выполнять условия предоставления грантов, предусмотренные настоящим Соглашением, а также иными нормативными документами АКАДЕМИИ.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A1">
        <w:rPr>
          <w:rFonts w:ascii="Times New Roman" w:hAnsi="Times New Roman" w:cs="Times New Roman"/>
          <w:sz w:val="24"/>
          <w:szCs w:val="24"/>
        </w:rPr>
        <w:t xml:space="preserve"> чем за 5 </w:t>
      </w:r>
      <w:r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CE2DA1">
        <w:rPr>
          <w:rFonts w:ascii="Times New Roman" w:hAnsi="Times New Roman" w:cs="Times New Roman"/>
          <w:sz w:val="24"/>
          <w:szCs w:val="24"/>
        </w:rPr>
        <w:t>рабочих дней до установленных сроков представлять ОРГАНИЗАЦИИ отчетные финансовые и аналитические сведения о реализации ПРОЕКТА, необходимые для подготовки ОРГАНИЗАЦИЕЙ отчета, указанного в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DA1">
        <w:rPr>
          <w:rFonts w:ascii="Times New Roman" w:hAnsi="Times New Roman" w:cs="Times New Roman"/>
          <w:sz w:val="24"/>
          <w:szCs w:val="24"/>
        </w:rPr>
        <w:t>2.2.13. настоящего Соглашения.</w:t>
      </w:r>
    </w:p>
    <w:p w:rsidR="00403021" w:rsidRPr="00823E03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E03">
        <w:rPr>
          <w:rFonts w:ascii="Times New Roman" w:hAnsi="Times New Roman" w:cs="Times New Roman"/>
          <w:b/>
          <w:bCs/>
          <w:sz w:val="24"/>
          <w:szCs w:val="24"/>
        </w:rPr>
        <w:t xml:space="preserve">При публикации результатов ПРОЕКТА в любых электронных и печатных изданиях указывать ссылку на поддержку, полученную от АКАДЕМИИ в виде текста 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«Издание / публикация (тезисы докладов, материалы научной конференции и др.) осуществлено при финансовой поддержке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ГНФ</w:t>
      </w:r>
      <w:r w:rsidRPr="00823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Правительства Республики Татарстан в рамках научного проекта №___________________».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Предоставлять ОРГАНИЗАЦИИ предложения о необходимости возврата АКАДЕМИИ денежных средств в случае расторжения АКАДЕМИЕЙ настоящего Соглашения в одностороннем порядке в случаях предусмотренных п.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DA1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Незамедлительно уведомлять АКАДЕМИЮ и ОРГАНИЗАЦИЮ о наступлении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влияющих или способных повлиять на 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Соглашению, о невозможности получения ожидаемых результатов ПРОЕКТА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нецелесообразности его продолжения.</w:t>
      </w:r>
    </w:p>
    <w:p w:rsidR="00403021" w:rsidRPr="000F35CD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403021" w:rsidRPr="00CE2DA1" w:rsidRDefault="00403021" w:rsidP="00CE2DA1">
      <w:pPr>
        <w:pStyle w:val="ListParagraph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АКАДЕМИЯ вправе: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Запрашивать у ОРГАНИЗАЦИИ и РУКОВОДИТЕЛЯ необходимые для выполнения обязательств Сторон финансовые и иные документы, касающиеся реализации ПРОЕКТА, рассматривать отчеты о ходе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2DA1">
        <w:rPr>
          <w:rFonts w:ascii="Times New Roman" w:hAnsi="Times New Roman" w:cs="Times New Roman"/>
          <w:sz w:val="24"/>
          <w:szCs w:val="24"/>
        </w:rPr>
        <w:t>РОЕКТА и расходовании выделенных АКАДЕМИЕЙ денежных средств и принимать решения о подготовке соответствующих дополнительных соглашений к Соглашению.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Проводить проверку целевого использования ОРГАНИЗАЦИЕЙ и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выделенных АКАДЕМИЕЙ денежных средств и соблюдения иных условий настоящего Соглашения.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При проведении проверок документов, представленных в подтверждение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средств гранта АКАДЕМИЯ вправе не принимать к учету расходы, произведенные в сроки,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соответствующие срокам действия настоящего Соглашения.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Уменьшить объем подлежащих перечислению денежных средств в случае сокращения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субсидии, выделяемой АКАДЕМИИ в пределах лимитов бюджетных обязательств и объемов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A1">
        <w:rPr>
          <w:rFonts w:ascii="Times New Roman" w:hAnsi="Times New Roman" w:cs="Times New Roman"/>
          <w:sz w:val="24"/>
          <w:szCs w:val="24"/>
        </w:rPr>
        <w:t>ассигнований, предусмотренных бюджетом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CE2DA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4C5D76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D76">
        <w:rPr>
          <w:rFonts w:ascii="Times New Roman" w:hAnsi="Times New Roman" w:cs="Times New Roman"/>
          <w:sz w:val="24"/>
          <w:szCs w:val="24"/>
        </w:rPr>
        <w:t>Расторгнуть настоящее Соглашение в одностороннем внесудебном порядке в случаях, предусмотренных в п.8.4. настоящего Соглашения.</w:t>
      </w:r>
    </w:p>
    <w:p w:rsidR="00403021" w:rsidRPr="00CE2DA1" w:rsidRDefault="00403021" w:rsidP="00CE2DA1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>Требовать от ОРГАНИЗАЦИИ возврата денежных средств, полученных от АКАДЕМИИ, в случае их неиспользования, непредставления отчетов, указанных в п. 2.3.9. настоящего Соглашения, и в случае расторжения АКАДЕМИЕЙ настоящего Соглашения в одностороннем порядке и в других случаях, предусмотренных действующим законодательством Российской Федерации и настоящим Соглашением.</w:t>
      </w:r>
    </w:p>
    <w:p w:rsidR="00403021" w:rsidRPr="00CE2DA1" w:rsidRDefault="00403021" w:rsidP="00CE2DA1">
      <w:pPr>
        <w:pStyle w:val="ListParagraph"/>
        <w:numPr>
          <w:ilvl w:val="1"/>
          <w:numId w:val="21"/>
        </w:numPr>
        <w:shd w:val="clear" w:color="auto" w:fill="FFFFFF"/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2DA1">
        <w:rPr>
          <w:rFonts w:ascii="Times New Roman" w:hAnsi="Times New Roman" w:cs="Times New Roman"/>
          <w:b/>
          <w:bCs/>
          <w:sz w:val="24"/>
          <w:szCs w:val="24"/>
        </w:rPr>
        <w:t>РУКОВОДИТЕЛЬ вправе:</w:t>
      </w:r>
    </w:p>
    <w:p w:rsidR="00403021" w:rsidRPr="00594C8E" w:rsidRDefault="00403021" w:rsidP="00594C8E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Распоряжаться полученными денежными средствами в соответствии с их целевым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94C8E">
        <w:rPr>
          <w:rFonts w:ascii="Times New Roman" w:hAnsi="Times New Roman" w:cs="Times New Roman"/>
          <w:sz w:val="24"/>
          <w:szCs w:val="24"/>
        </w:rPr>
        <w:t xml:space="preserve">азначением и </w:t>
      </w:r>
      <w:r>
        <w:rPr>
          <w:rFonts w:ascii="Times New Roman" w:hAnsi="Times New Roman" w:cs="Times New Roman"/>
          <w:sz w:val="24"/>
          <w:szCs w:val="24"/>
        </w:rPr>
        <w:t>условиями настоящего Соглашения</w:t>
      </w:r>
      <w:r w:rsidRPr="00594C8E">
        <w:rPr>
          <w:rFonts w:ascii="Times New Roman" w:hAnsi="Times New Roman" w:cs="Times New Roman"/>
          <w:sz w:val="24"/>
          <w:szCs w:val="24"/>
        </w:rPr>
        <w:t>.</w:t>
      </w:r>
    </w:p>
    <w:p w:rsidR="00403021" w:rsidRPr="00594C8E" w:rsidRDefault="00403021" w:rsidP="00594C8E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в</w:t>
      </w:r>
      <w:r w:rsidRPr="00594C8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C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94C8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Смету расходов</w:t>
      </w:r>
      <w:r w:rsidRPr="00594C8E">
        <w:rPr>
          <w:rFonts w:ascii="Times New Roman" w:hAnsi="Times New Roman" w:cs="Times New Roman"/>
          <w:sz w:val="24"/>
          <w:szCs w:val="24"/>
        </w:rPr>
        <w:t xml:space="preserve"> по каждому из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4C8E">
        <w:rPr>
          <w:rFonts w:ascii="Times New Roman" w:hAnsi="Times New Roman" w:cs="Times New Roman"/>
          <w:sz w:val="24"/>
          <w:szCs w:val="24"/>
        </w:rPr>
        <w:t xml:space="preserve"> направлений расходования средств не более чем на 10 % от утвержденных объемов.</w:t>
      </w:r>
    </w:p>
    <w:p w:rsidR="00403021" w:rsidRPr="00594C8E" w:rsidRDefault="00403021" w:rsidP="00594C8E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>Привлекать для реализации проекта иных исполнителей (физических лиц)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редакционно-издательских услуг в соответствии с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8E">
        <w:rPr>
          <w:rFonts w:ascii="Times New Roman" w:hAnsi="Times New Roman" w:cs="Times New Roman"/>
          <w:sz w:val="24"/>
          <w:szCs w:val="24"/>
        </w:rPr>
        <w:t>Федерации, соблюдая требования к отчетности и целевому использованию денежных средств.</w:t>
      </w:r>
    </w:p>
    <w:p w:rsidR="00403021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РАЗМЕР, ПОРЯДОК И СРОКИ ПЕРЕЧИСЛЕНИЯ ГРАНТА</w:t>
      </w:r>
    </w:p>
    <w:p w:rsidR="00403021" w:rsidRDefault="00403021" w:rsidP="00594C8E">
      <w:pPr>
        <w:pStyle w:val="ListParagraph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Для реализации ПРОЕКТА в 2015 году АКАДЕМИЯ перечисляет на счет ОРГАНИЗАЦИИ средства гранта в размере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594C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021" w:rsidRPr="0017205C" w:rsidRDefault="00403021" w:rsidP="00DF0694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(сумма, сумма прописью)</w:t>
      </w:r>
    </w:p>
    <w:p w:rsidR="00403021" w:rsidRPr="00594C8E" w:rsidRDefault="00403021" w:rsidP="00DF0694">
      <w:pPr>
        <w:pStyle w:val="ListParagraph"/>
        <w:shd w:val="clear" w:color="auto" w:fill="FFFFFF"/>
        <w:tabs>
          <w:tab w:val="left" w:pos="425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C8E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4C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594C8E">
        <w:rPr>
          <w:rFonts w:ascii="Times New Roman" w:hAnsi="Times New Roman" w:cs="Times New Roman"/>
          <w:sz w:val="24"/>
          <w:szCs w:val="24"/>
        </w:rPr>
        <w:t>дцати) банковских дней со дня подписания настоящего Соглашения.</w:t>
      </w:r>
    </w:p>
    <w:p w:rsidR="00403021" w:rsidRPr="00C44BB0" w:rsidRDefault="00403021" w:rsidP="00594C8E">
      <w:pPr>
        <w:pStyle w:val="ListParagraph"/>
        <w:numPr>
          <w:ilvl w:val="1"/>
          <w:numId w:val="21"/>
        </w:numPr>
        <w:shd w:val="clear" w:color="auto" w:fill="FFFFFF"/>
        <w:tabs>
          <w:tab w:val="left" w:pos="425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BB0">
        <w:rPr>
          <w:rFonts w:ascii="Times New Roman" w:hAnsi="Times New Roman" w:cs="Times New Roman"/>
          <w:sz w:val="24"/>
          <w:szCs w:val="24"/>
        </w:rPr>
        <w:t>Средства гранта, перечисляемые АКАДЕМИЕЙ по настоящему Соглашению, не облагаются налогом на добавленную стоимость и налогом на прибыль в соответствии с подпунктом 16 пункта 3 статьи 149 и подпунктом 14 пункта 1 статьи 251 Налогового Кодекса Российской Федерации.</w:t>
      </w:r>
    </w:p>
    <w:p w:rsidR="00403021" w:rsidRPr="004A7671" w:rsidRDefault="00403021" w:rsidP="004A767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>Средства Гранта, перечисляемые АКАДЕМИЕЙ по настоящему Соглашению, расходуются в соответствии с законодательством Российской Федерации и законодательством Республики Татарстан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Соглашения, исключительно на цели, указанные в Техническом задании (Приложение №1) и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671">
        <w:rPr>
          <w:rFonts w:ascii="Times New Roman" w:hAnsi="Times New Roman" w:cs="Times New Roman"/>
          <w:sz w:val="24"/>
          <w:szCs w:val="24"/>
        </w:rPr>
        <w:t xml:space="preserve"> Сметой расходов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7671">
        <w:rPr>
          <w:rFonts w:ascii="Times New Roman" w:hAnsi="Times New Roman" w:cs="Times New Roman"/>
          <w:sz w:val="24"/>
          <w:szCs w:val="24"/>
        </w:rPr>
        <w:t>). В случае проведения работ по Гранту 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указанными </w:t>
      </w:r>
      <w:r w:rsidRPr="004A767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A7671">
        <w:rPr>
          <w:rFonts w:ascii="Times New Roman" w:hAnsi="Times New Roman" w:cs="Times New Roman"/>
          <w:sz w:val="24"/>
          <w:szCs w:val="24"/>
        </w:rPr>
        <w:t xml:space="preserve"> данные работы считаются выполненными не за счет средств Гранта, но по инициативе и за счет средств ОРГАНИЗАЦИИ.</w:t>
      </w:r>
    </w:p>
    <w:p w:rsidR="00403021" w:rsidRPr="004A7671" w:rsidRDefault="00403021" w:rsidP="004A767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7671">
        <w:rPr>
          <w:rFonts w:ascii="Times New Roman" w:hAnsi="Times New Roman" w:cs="Times New Roman"/>
          <w:sz w:val="24"/>
          <w:szCs w:val="24"/>
        </w:rPr>
        <w:t>В Смету расходов не включаются и из средств Гранта не оплачиваются расходы на право пользования интеллектуальной собственностью, патентами, изобретениями, полезными моделями и иными разработками и технологиями третьих лиц, предоставленн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A7671"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:rsidR="00403021" w:rsidRPr="002B5D9B" w:rsidRDefault="00403021" w:rsidP="002B5D9B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D9B">
        <w:rPr>
          <w:rFonts w:ascii="Times New Roman" w:hAnsi="Times New Roman" w:cs="Times New Roman"/>
          <w:b/>
          <w:bCs/>
          <w:sz w:val="24"/>
          <w:szCs w:val="24"/>
        </w:rPr>
        <w:t>ПОРЯДОК СДАЧИ И ПРИЁМКИ РАБОТ</w:t>
      </w:r>
    </w:p>
    <w:p w:rsidR="00403021" w:rsidRPr="002C49CF" w:rsidRDefault="00403021" w:rsidP="002B5D9B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Приемка работ по Гранту осуществляется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5D9B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823E03" w:rsidRDefault="00403021" w:rsidP="002C49CF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E03">
        <w:rPr>
          <w:rFonts w:ascii="Times New Roman" w:hAnsi="Times New Roman" w:cs="Times New Roman"/>
          <w:sz w:val="24"/>
          <w:szCs w:val="24"/>
        </w:rPr>
        <w:t>ПРОЕКТ считается реализованным при условии положительного заключения АКАДЕМИИ. Обязательства РУКОВОДИТЕЛЯ считаются исполненными с момента утверждения АКАДЕМИЕЙ отчетов по ПРОЕКТУ.</w:t>
      </w:r>
    </w:p>
    <w:p w:rsidR="00403021" w:rsidRPr="00556955" w:rsidRDefault="00403021" w:rsidP="002B5D9B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Документы, подтверждающие выполнение работ по настоящему Соглашению: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научный отчет (1 экз. в бумажном сброшюрованном виде и в электронном виде);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 xml:space="preserve">- перечень научных результатов (1 экз. в бумажном и в электронном виде); 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копии публикаций по результатам выполненной выполненных в рамках Гранта работы (1 экз. в бумажном виде);</w:t>
      </w:r>
    </w:p>
    <w:p w:rsidR="00403021" w:rsidRPr="00556955" w:rsidRDefault="00403021" w:rsidP="0018263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финансовый отчет (исполнение сметы расходов) (5 экз. в бумажном виде);</w:t>
      </w:r>
    </w:p>
    <w:p w:rsidR="00403021" w:rsidRPr="0018263D" w:rsidRDefault="00403021" w:rsidP="0018263D">
      <w:pPr>
        <w:shd w:val="clear" w:color="auto" w:fill="FFFFFF"/>
        <w:tabs>
          <w:tab w:val="left" w:pos="42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56955">
        <w:rPr>
          <w:rFonts w:ascii="Times New Roman" w:hAnsi="Times New Roman" w:cs="Times New Roman"/>
          <w:sz w:val="24"/>
          <w:szCs w:val="24"/>
        </w:rPr>
        <w:t>- акт сдачи-приемки работ (5 экз. в бумажном виде).</w:t>
      </w:r>
    </w:p>
    <w:p w:rsidR="00403021" w:rsidRPr="00831ADA" w:rsidRDefault="00403021" w:rsidP="0018263D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В качестве научных результатов могут рассматриваться опубликованные в печати научные статьи, доклады, монографии и иные результаты интеллектуальной деятельности, полученные в соответствии с Техническим заданием (Приложение №1).</w:t>
      </w:r>
    </w:p>
    <w:p w:rsidR="00403021" w:rsidRPr="00C65BD3" w:rsidRDefault="00403021" w:rsidP="002B5D9B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BD3">
        <w:rPr>
          <w:rFonts w:ascii="Times New Roman" w:hAnsi="Times New Roman" w:cs="Times New Roman"/>
          <w:sz w:val="24"/>
          <w:szCs w:val="24"/>
        </w:rPr>
        <w:t xml:space="preserve">Научный отчет, поданный в бумажном виде, должен соответствовать следующим требованиям: оформлен по утвержденному АКАДЕМИЕЙ образцу, должен предоставляться прошитым или скрепленным скобами, утвержден подписями уполномоченных лиц и печатью ОРГАНИЗАЦИИ. В электронном виде отчет предоставляется на невозвратном ОРГАНИЗАЦИИ электронном носителе, формат электронных документов должен позволять просмотреть их в неспециализированных общедоступных компьютерных программах, работающих в ОС Windows. Отчет в электронном виде может быть выслан на адрес электронной почты </w:t>
      </w:r>
      <w:r w:rsidRPr="00B16DF0">
        <w:rPr>
          <w:rFonts w:ascii="Times New Roman" w:hAnsi="Times New Roman" w:cs="Times New Roman"/>
          <w:b/>
          <w:bCs/>
          <w:sz w:val="24"/>
          <w:szCs w:val="24"/>
          <w:lang w:val="en-US"/>
        </w:rPr>
        <w:t>noo</w:t>
      </w:r>
      <w:r w:rsidRPr="00B16DF0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inbox</w:t>
      </w:r>
      <w:r w:rsidRPr="002C49CF">
        <w:rPr>
          <w:rFonts w:ascii="Times New Roman" w:hAnsi="Times New Roman" w:cs="Times New Roman"/>
          <w:b/>
          <w:bCs/>
          <w:sz w:val="24"/>
          <w:szCs w:val="24"/>
          <w:u w:val="single"/>
        </w:rPr>
        <w:t>.ru</w:t>
      </w:r>
      <w:r w:rsidRPr="00C65BD3">
        <w:rPr>
          <w:rFonts w:ascii="Times New Roman" w:hAnsi="Times New Roman" w:cs="Times New Roman"/>
          <w:sz w:val="24"/>
          <w:szCs w:val="24"/>
        </w:rPr>
        <w:t xml:space="preserve"> с обязательным указанием в поле «Тема» «Отчет о работе по Гранту ___________________________________________________». В случае предоставления отчета в электронном виде посредством электронной почты, он должен быть выслан не позднее даты предоставления отчета в бумажном виде.</w:t>
      </w:r>
    </w:p>
    <w:p w:rsidR="00403021" w:rsidRPr="00831ADA" w:rsidRDefault="00403021" w:rsidP="002B5D9B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ADA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отчета о работе по Гранту - до 01.12.2015 г.</w:t>
      </w:r>
    </w:p>
    <w:p w:rsidR="00403021" w:rsidRPr="002B5D9B" w:rsidRDefault="00403021" w:rsidP="002B5D9B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>Датой исполнения обязательств по настоящему договору является дата подписания Сторонами акта приема-передачи результатов работ (отчета). Указанный акт должен быть подписан не позднее даты указанной в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D9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Pr="002B5D9B" w:rsidRDefault="00403021" w:rsidP="002B5D9B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D9B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>АКАДЕМИЕЙ</w:t>
      </w:r>
      <w:r w:rsidRPr="002B5D9B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Pr="002B5D9B">
        <w:rPr>
          <w:rFonts w:ascii="Times New Roman" w:hAnsi="Times New Roman" w:cs="Times New Roman"/>
          <w:sz w:val="24"/>
          <w:szCs w:val="24"/>
        </w:rPr>
        <w:t>является дата списания со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2B5D9B">
        <w:rPr>
          <w:rFonts w:ascii="Times New Roman" w:hAnsi="Times New Roman" w:cs="Times New Roman"/>
          <w:sz w:val="24"/>
          <w:szCs w:val="24"/>
        </w:rPr>
        <w:t xml:space="preserve"> средств Гранта, перечисляемых на счет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2B5D9B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ПРАВА СТОРОН НА РЕЗУЛЬТАТЫ ИНТЕЛЛЕКТУАЛЬНОЙ ДЕЯТЕЛЬНОСТИ, СОЗДАННЫЕ В РАМКАХ ОСУЩЕСТВЛЕНИЯ НАУЧНОГО ПРОЕКТА, И ПОРЯДОК ИХ ИСПОЛЬЗОВАНИЯ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Авторские права на результаты интеллектуальной деятельности, созданные в рамках настоящего Соглашения, принадлежат авторскому коллективу (РУКОВОДИТЕЛЮ и исполнителям ПРОЕКТА).</w:t>
      </w:r>
    </w:p>
    <w:p w:rsidR="00403021" w:rsidRPr="00831ADA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Авторский коллектив может заключить с АКАДЕМИЕЙ отдельное соглашение об авторских правах в соответствии с действующим законодательством Российской Федерации.</w:t>
      </w:r>
    </w:p>
    <w:p w:rsidR="0040302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При передаче в АКАДЕМИЮ материалов (далее - «Материалы»), содержащих объекты авторских прав, в том числе при предоставлении отчетов по ПРОЕКТУ и иных связанных с ними документов, РУКОВОДИТЕЛЬ, предоставляющий Материалы, гарантирует, что при их создании не были нарушены авторские и иные права третьих лиц и имеется согласие (разрешение) правообладателей на их предоставление в АКАДЕМИЮ и их использование АКАДЕМИЕЙ для проведения экспертизы и для обнародования результатов исследований как результатов реализации поддержанных проектов.</w:t>
      </w:r>
    </w:p>
    <w:p w:rsidR="0040302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При возникновении судебных или иных споров, связанных с нарушением авторских прав третьих лиц при реализации ПРОЕКТА, ответственность несет РУКОВОДИТЕЛЬ.</w:t>
      </w:r>
    </w:p>
    <w:p w:rsidR="00403021" w:rsidRPr="000F35CD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нецелевое использование денежных средств, выделенных АКАДЕМИЕЙ для реализации ПРОЕКТА, в соответствии с законодательством Российской Федерации.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РУКОВОДИТЕЛЬ и ОРГАНИЗАЦИЯ несут ответственность за недостоверность и несвоевременность представляем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АКАДЕМИИ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D11131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11131"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D11131">
        <w:rPr>
          <w:rFonts w:ascii="Times New Roman" w:hAnsi="Times New Roman" w:cs="Times New Roman"/>
          <w:sz w:val="24"/>
          <w:szCs w:val="24"/>
        </w:rPr>
        <w:t>. настоящего Соглашения, а также ответственность перед третьими лицами за нарушение их авторских и других прав.</w:t>
      </w:r>
    </w:p>
    <w:p w:rsidR="00403021" w:rsidRPr="00761B50" w:rsidRDefault="00403021" w:rsidP="00761B50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Договора в силу и независящие от воли Сторон, препятствующие выполнению Сторонами принятых на себя обязательств.</w:t>
      </w:r>
    </w:p>
    <w:p w:rsidR="00403021" w:rsidRPr="00761B50" w:rsidRDefault="00403021" w:rsidP="00761B50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Если любое из этих обстоятельств непосредственно повлияло на исполнение обязательств в срок, установленный в настоящем Договоре, то этот срок соразмерно отодвигается на время действующего обстоятельства.</w:t>
      </w:r>
    </w:p>
    <w:p w:rsidR="00403021" w:rsidRPr="00761B50" w:rsidRDefault="00403021" w:rsidP="00761B50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обязательства, обязана в 7-дневный срок с момента наступления таких обстоятельств уведомить другую Сторону в письменной форме (в том числе телеграфом, факсом, другими средствами связи) о наступлении, предполагаемом сроке действия и прекращении действия вышеуказанных обстоятельств. Факты, изложенные в уведомлении, должны быть подтверждены документами, выданными уполномоченными на то органами в разумный срок.</w:t>
      </w:r>
    </w:p>
    <w:p w:rsidR="00403021" w:rsidRPr="00761B50" w:rsidRDefault="00403021" w:rsidP="00761B50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1B50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Договор, может быть расторгнут любой Стороной в одностороннем внесудебном порядке, путем уведомления другой Стороны о своем намерении за 10 (десять) календарных дней. </w:t>
      </w:r>
    </w:p>
    <w:p w:rsidR="00403021" w:rsidRPr="000F35CD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403021" w:rsidRDefault="00403021" w:rsidP="008E09DA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Настоящее Соглашение вступает в силу с даты подписания его АКАДЕМИЕЙ и действует до 31 декабря 2015 года.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ОРГАНИЗАЦИЯ подтверждает, что на момент подписания данного Соглашения исполняет обязательства по уплате налогов в бюджеты всех уровней и обязательных платежей в государственные внебюджетные фонды, платежеспособна, не находится в процессе ликвидации или реорганизации, не признана несостоятельной (банкротом), на её имущество не наложен арест и её экономическая деятельность не приостановлена. Кроме того, ОРГАНИЗАЦИЯ подтверждает, что является юридическим лицом и включена в Единый государственный реестр юридических лиц Российской Федерации под основным государственным регистрационным номером _____________________________________.</w:t>
      </w:r>
    </w:p>
    <w:p w:rsidR="00403021" w:rsidRPr="00831ADA" w:rsidRDefault="00403021" w:rsidP="008E09DA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>Стороны не имеют права на передачу своих прав и обязательств по настоящему Договору треть</w:t>
      </w:r>
      <w:r>
        <w:rPr>
          <w:rFonts w:ascii="Times New Roman" w:hAnsi="Times New Roman" w:cs="Times New Roman"/>
          <w:sz w:val="24"/>
          <w:szCs w:val="24"/>
        </w:rPr>
        <w:t>им лицам</w:t>
      </w:r>
      <w:r w:rsidRPr="00831ADA"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прекращает свое действие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Сторонами своих обязательств по нему, либо досрочно </w:t>
      </w:r>
      <w:r w:rsidRPr="00D11131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 и настоящим Соглашением.</w:t>
      </w:r>
    </w:p>
    <w:p w:rsidR="00403021" w:rsidRPr="00ED4082" w:rsidRDefault="00403021" w:rsidP="00ED4082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86745619"/>
      <w:r w:rsidRPr="00ED4082">
        <w:rPr>
          <w:rFonts w:ascii="Times New Roman" w:hAnsi="Times New Roman" w:cs="Times New Roman"/>
          <w:sz w:val="24"/>
          <w:szCs w:val="24"/>
        </w:rPr>
        <w:t xml:space="preserve">Досрочное расторжение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ED4082">
        <w:rPr>
          <w:rFonts w:ascii="Times New Roman" w:hAnsi="Times New Roman" w:cs="Times New Roman"/>
          <w:sz w:val="24"/>
          <w:szCs w:val="24"/>
        </w:rPr>
        <w:t xml:space="preserve">допускается по соглашению Сторон либо по основаниям,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ED4082">
        <w:rPr>
          <w:rFonts w:ascii="Times New Roman" w:hAnsi="Times New Roman" w:cs="Times New Roman"/>
          <w:sz w:val="24"/>
          <w:szCs w:val="24"/>
        </w:rPr>
        <w:t xml:space="preserve"> или законодательством Российской Федерации.</w:t>
      </w:r>
    </w:p>
    <w:p w:rsidR="00403021" w:rsidRPr="00ED4082" w:rsidRDefault="00403021" w:rsidP="00ED4082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89014757"/>
      <w:r w:rsidRPr="00ED4082">
        <w:rPr>
          <w:rFonts w:ascii="Times New Roman" w:hAnsi="Times New Roman" w:cs="Times New Roman"/>
          <w:sz w:val="24"/>
          <w:szCs w:val="24"/>
        </w:rPr>
        <w:t xml:space="preserve">АКАДЕМИЯ вправе на любом этапе выполнения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 расторгнуть 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его</w:t>
      </w:r>
      <w:r w:rsidRPr="00ED408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D4082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D4082">
        <w:rPr>
          <w:rFonts w:ascii="Times New Roman" w:hAnsi="Times New Roman" w:cs="Times New Roman"/>
          <w:sz w:val="24"/>
          <w:szCs w:val="24"/>
        </w:rPr>
        <w:t>:</w:t>
      </w:r>
    </w:p>
    <w:p w:rsidR="00403021" w:rsidRPr="00ED4082" w:rsidRDefault="00403021" w:rsidP="00ED4082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ОРГАНИЗАЦИЕЙ или РУКОВОДИТЕЛЕМ при исполнении своих обязательств по настоящему Соглашению действующего законодательства;</w:t>
      </w:r>
    </w:p>
    <w:p w:rsidR="00403021" w:rsidRPr="000E4CE8" w:rsidRDefault="00403021" w:rsidP="00ED4082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CE8">
        <w:rPr>
          <w:rFonts w:ascii="Times New Roman" w:hAnsi="Times New Roman" w:cs="Times New Roman"/>
          <w:sz w:val="24"/>
          <w:szCs w:val="24"/>
        </w:rPr>
        <w:t xml:space="preserve">Нарушения, неисполнения или ненадлежащего исполнения ОРГАНИЗАЦИЕЙ или РУКОВОДИТЕЛЕМ условий настоящего Соглашения, в том числе </w:t>
      </w:r>
      <w:r w:rsidRPr="00CE2DA1">
        <w:rPr>
          <w:rFonts w:ascii="Times New Roman" w:hAnsi="Times New Roman" w:cs="Times New Roman"/>
          <w:sz w:val="24"/>
          <w:szCs w:val="24"/>
        </w:rPr>
        <w:t xml:space="preserve">нецелевого использования выделенных АКАДЕМИЕЙ денежных средств, непредставления (частичного непредставления) ОРГАНИЗАЦИЕЙ или РУКОВОДИТЕЛЕМ документов, касающихся их расходования, уклонения от </w:t>
      </w:r>
      <w:r>
        <w:rPr>
          <w:rFonts w:ascii="Times New Roman" w:hAnsi="Times New Roman" w:cs="Times New Roman"/>
          <w:sz w:val="24"/>
          <w:szCs w:val="24"/>
        </w:rPr>
        <w:t xml:space="preserve">проводимых АКАДЕМИЕЙ </w:t>
      </w:r>
      <w:r w:rsidRPr="00CE2DA1">
        <w:rPr>
          <w:rFonts w:ascii="Times New Roman" w:hAnsi="Times New Roman" w:cs="Times New Roman"/>
          <w:sz w:val="24"/>
          <w:szCs w:val="24"/>
        </w:rPr>
        <w:t>проверок, невозможности устранения выявленных нарушений</w:t>
      </w:r>
      <w:r w:rsidRPr="000E4CE8">
        <w:rPr>
          <w:rFonts w:ascii="Times New Roman" w:hAnsi="Times New Roman" w:cs="Times New Roman"/>
          <w:sz w:val="24"/>
          <w:szCs w:val="24"/>
        </w:rPr>
        <w:t>;</w:t>
      </w:r>
    </w:p>
    <w:p w:rsidR="00403021" w:rsidRPr="000E4CE8" w:rsidRDefault="00403021" w:rsidP="000E4CE8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86745582"/>
      <w:r w:rsidRPr="000E4CE8">
        <w:rPr>
          <w:rFonts w:ascii="Times New Roman" w:hAnsi="Times New Roman" w:cs="Times New Roman"/>
          <w:sz w:val="24"/>
          <w:szCs w:val="24"/>
        </w:rPr>
        <w:t>Если РУКОВОДИТЕЛЬ признан недееспособным</w:t>
      </w:r>
      <w:bookmarkEnd w:id="2"/>
      <w:r w:rsidRPr="000E4CE8">
        <w:rPr>
          <w:rFonts w:ascii="Times New Roman" w:hAnsi="Times New Roman" w:cs="Times New Roman"/>
          <w:sz w:val="24"/>
          <w:szCs w:val="24"/>
        </w:rPr>
        <w:t xml:space="preserve">, либо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0E4CE8">
        <w:rPr>
          <w:rFonts w:ascii="Times New Roman" w:hAnsi="Times New Roman" w:cs="Times New Roman"/>
          <w:sz w:val="24"/>
          <w:szCs w:val="24"/>
        </w:rPr>
        <w:t>ведется уголовное судопроизводство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3021" w:rsidRDefault="00403021" w:rsidP="00ED4082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082">
        <w:rPr>
          <w:rFonts w:ascii="Times New Roman" w:hAnsi="Times New Roman" w:cs="Times New Roman"/>
          <w:sz w:val="24"/>
          <w:szCs w:val="24"/>
        </w:rPr>
        <w:t xml:space="preserve">Если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D4082">
        <w:rPr>
          <w:rFonts w:ascii="Times New Roman" w:hAnsi="Times New Roman" w:cs="Times New Roman"/>
          <w:sz w:val="24"/>
          <w:szCs w:val="24"/>
        </w:rPr>
        <w:t>объявлена процедура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021" w:rsidRDefault="00403021" w:rsidP="00ED4082">
      <w:pPr>
        <w:pStyle w:val="ListParagraph"/>
        <w:numPr>
          <w:ilvl w:val="2"/>
          <w:numId w:val="21"/>
        </w:numPr>
        <w:shd w:val="clear" w:color="auto" w:fill="FFFFFF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CE2DA1">
        <w:rPr>
          <w:rFonts w:ascii="Times New Roman" w:hAnsi="Times New Roman" w:cs="Times New Roman"/>
          <w:sz w:val="24"/>
          <w:szCs w:val="24"/>
        </w:rPr>
        <w:t>подобных</w:t>
      </w:r>
      <w:r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CE2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CE2DA1">
        <w:rPr>
          <w:rFonts w:ascii="Times New Roman" w:hAnsi="Times New Roman" w:cs="Times New Roman"/>
          <w:sz w:val="24"/>
          <w:szCs w:val="24"/>
        </w:rPr>
        <w:t>указывающих на нецелесообразность дальнейше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2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работы.</w:t>
      </w:r>
    </w:p>
    <w:p w:rsidR="00403021" w:rsidRPr="00ED4082" w:rsidRDefault="00403021" w:rsidP="007841B0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DA1">
        <w:rPr>
          <w:rFonts w:ascii="Times New Roman" w:hAnsi="Times New Roman" w:cs="Times New Roman"/>
          <w:sz w:val="24"/>
          <w:szCs w:val="24"/>
        </w:rPr>
        <w:t xml:space="preserve">Соглашение считается расторгнутым по истечении 5 </w:t>
      </w:r>
      <w:r>
        <w:rPr>
          <w:rFonts w:ascii="Times New Roman" w:hAnsi="Times New Roman" w:cs="Times New Roman"/>
          <w:sz w:val="24"/>
          <w:szCs w:val="24"/>
        </w:rPr>
        <w:t xml:space="preserve">(пяти) рабочих </w:t>
      </w:r>
      <w:r w:rsidRPr="00CE2DA1">
        <w:rPr>
          <w:rFonts w:ascii="Times New Roman" w:hAnsi="Times New Roman" w:cs="Times New Roman"/>
          <w:sz w:val="24"/>
          <w:szCs w:val="24"/>
        </w:rPr>
        <w:t xml:space="preserve">дней с даты получения ОРГАНИЗАЦИЕЙ или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от АКАДЕМИИ соответствующего </w:t>
      </w:r>
      <w:r w:rsidRPr="00CE2DA1">
        <w:rPr>
          <w:rFonts w:ascii="Times New Roman" w:hAnsi="Times New Roman" w:cs="Times New Roman"/>
          <w:sz w:val="24"/>
          <w:szCs w:val="24"/>
        </w:rPr>
        <w:t>уведо</w:t>
      </w:r>
      <w:r>
        <w:rPr>
          <w:rFonts w:ascii="Times New Roman" w:hAnsi="Times New Roman" w:cs="Times New Roman"/>
          <w:sz w:val="24"/>
          <w:szCs w:val="24"/>
        </w:rPr>
        <w:t>мления о расторжении Соглашения.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досрочного </w:t>
      </w:r>
      <w:r w:rsidRPr="00D11131">
        <w:rPr>
          <w:rFonts w:ascii="Times New Roman" w:hAnsi="Times New Roman" w:cs="Times New Roman"/>
          <w:sz w:val="24"/>
          <w:szCs w:val="24"/>
        </w:rPr>
        <w:t>расторжения настоящего Соглашения ОРГАНИЗАЦИЯ и РУКОВОДИТЕЛЬ осуществляют возврат денежных средств АКАДЕМИИ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дней с даты получения соответствующего требования от АКАДЕМИИ</w:t>
      </w:r>
      <w:bookmarkStart w:id="3" w:name="_GoBack"/>
      <w:bookmarkEnd w:id="3"/>
      <w:r w:rsidRPr="00D11131">
        <w:rPr>
          <w:rFonts w:ascii="Times New Roman" w:hAnsi="Times New Roman" w:cs="Times New Roman"/>
          <w:sz w:val="24"/>
          <w:szCs w:val="24"/>
        </w:rPr>
        <w:t>.</w:t>
      </w:r>
    </w:p>
    <w:p w:rsidR="00403021" w:rsidRPr="00ED4082" w:rsidRDefault="00403021" w:rsidP="007841B0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(или) РУКОВОДИТЕЛЬ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4082">
        <w:rPr>
          <w:rFonts w:ascii="Times New Roman" w:hAnsi="Times New Roman" w:cs="Times New Roman"/>
          <w:sz w:val="24"/>
          <w:szCs w:val="24"/>
        </w:rPr>
        <w:t xml:space="preserve"> письменно известить </w:t>
      </w:r>
      <w:r>
        <w:rPr>
          <w:rFonts w:ascii="Times New Roman" w:hAnsi="Times New Roman" w:cs="Times New Roman"/>
          <w:sz w:val="24"/>
          <w:szCs w:val="24"/>
        </w:rPr>
        <w:t>АКАДЕМИЮ</w:t>
      </w:r>
      <w:r w:rsidRPr="00ED4082">
        <w:rPr>
          <w:rFonts w:ascii="Times New Roman" w:hAnsi="Times New Roman" w:cs="Times New Roman"/>
          <w:sz w:val="24"/>
          <w:szCs w:val="24"/>
        </w:rPr>
        <w:t xml:space="preserve"> о наступлении событий, указанных в п. </w:t>
      </w:r>
      <w:r>
        <w:rPr>
          <w:rFonts w:ascii="Times New Roman" w:hAnsi="Times New Roman" w:cs="Times New Roman"/>
          <w:sz w:val="24"/>
          <w:szCs w:val="24"/>
        </w:rPr>
        <w:t>8.4.</w:t>
      </w:r>
      <w:r w:rsidRPr="00ED4082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3 (трех) рабочих дней с момента наступления такого события.</w:t>
      </w:r>
    </w:p>
    <w:p w:rsidR="00403021" w:rsidRPr="00831ADA" w:rsidRDefault="00403021" w:rsidP="008E09DA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ADA">
        <w:rPr>
          <w:rFonts w:ascii="Times New Roman" w:hAnsi="Times New Roman" w:cs="Times New Roman"/>
          <w:sz w:val="24"/>
          <w:szCs w:val="24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Договора и/или его исполнения, Сторона письменно </w:t>
      </w:r>
      <w:r>
        <w:rPr>
          <w:rFonts w:ascii="Times New Roman" w:hAnsi="Times New Roman" w:cs="Times New Roman"/>
          <w:sz w:val="24"/>
          <w:szCs w:val="24"/>
        </w:rPr>
        <w:t>в течение 3 (трех) рабочих дней</w:t>
      </w:r>
      <w:r w:rsidRPr="00831ADA">
        <w:rPr>
          <w:rFonts w:ascii="Times New Roman" w:hAnsi="Times New Roman" w:cs="Times New Roman"/>
          <w:sz w:val="24"/>
          <w:szCs w:val="24"/>
        </w:rPr>
        <w:t xml:space="preserve"> уведомляет другую Сторону.</w:t>
      </w:r>
    </w:p>
    <w:p w:rsidR="00403021" w:rsidRPr="008E09DA" w:rsidRDefault="00403021" w:rsidP="008E09DA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9DA">
        <w:rPr>
          <w:rFonts w:ascii="Times New Roman" w:hAnsi="Times New Roman" w:cs="Times New Roman"/>
          <w:sz w:val="24"/>
          <w:szCs w:val="24"/>
        </w:rPr>
        <w:t>Любое уведомление, которое Сторона направляет другой, высылается с обязательным подтверждением получения в виде письма, телеграммы, факса.</w:t>
      </w:r>
    </w:p>
    <w:p w:rsidR="00403021" w:rsidRPr="002C49CF" w:rsidRDefault="00403021" w:rsidP="002C49CF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между Сторонами по вопросам выполнения условий настоящего Договора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 на нее в течение 10 </w:t>
      </w:r>
      <w:r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2C49CF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403021" w:rsidRPr="002C49CF" w:rsidRDefault="00403021" w:rsidP="002C49CF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9CF">
        <w:rPr>
          <w:rFonts w:ascii="Times New Roman" w:hAnsi="Times New Roman" w:cs="Times New Roman"/>
          <w:sz w:val="24"/>
          <w:szCs w:val="24"/>
        </w:rPr>
        <w:t xml:space="preserve">Споры, по которым не достигнуты соглашения, разрешаются в установленном действующим законодательством порядке в Арбитражном суде Республики Татарстан. </w:t>
      </w:r>
    </w:p>
    <w:p w:rsidR="00403021" w:rsidRPr="00D11131" w:rsidRDefault="00403021" w:rsidP="002C49CF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Соглашению, в том числе в части уточнения объемов финансирования, оформляются в виде дополнительных соглашений, подписанных Сторонами, и считаются неотъемлемой частью настоящего Соглашения.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</w:t>
      </w:r>
      <w:r w:rsidRPr="00B16DF0">
        <w:rPr>
          <w:rFonts w:ascii="Times New Roman" w:hAnsi="Times New Roman" w:cs="Times New Roman"/>
          <w:sz w:val="24"/>
          <w:szCs w:val="24"/>
        </w:rPr>
        <w:t>5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tt-RU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11131">
        <w:rPr>
          <w:rFonts w:ascii="Times New Roman" w:hAnsi="Times New Roman" w:cs="Times New Roman"/>
          <w:sz w:val="24"/>
          <w:szCs w:val="24"/>
        </w:rPr>
        <w:t>идентичных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 xml:space="preserve">юридическую силу, </w:t>
      </w:r>
      <w:r>
        <w:rPr>
          <w:rFonts w:ascii="Times New Roman" w:hAnsi="Times New Roman" w:cs="Times New Roman"/>
          <w:sz w:val="24"/>
          <w:szCs w:val="24"/>
          <w:lang w:val="tt-RU"/>
        </w:rPr>
        <w:t>три</w:t>
      </w:r>
      <w:r w:rsidRPr="00D11131">
        <w:rPr>
          <w:rFonts w:ascii="Times New Roman" w:hAnsi="Times New Roman" w:cs="Times New Roman"/>
          <w:sz w:val="24"/>
          <w:szCs w:val="24"/>
        </w:rPr>
        <w:t xml:space="preserve"> из которых хранится в АКАДЕМИИ, </w:t>
      </w:r>
      <w:r>
        <w:rPr>
          <w:rFonts w:ascii="Times New Roman" w:hAnsi="Times New Roman" w:cs="Times New Roman"/>
          <w:sz w:val="24"/>
          <w:szCs w:val="24"/>
          <w:lang w:val="tt-RU"/>
        </w:rPr>
        <w:t>четвертый</w:t>
      </w:r>
      <w:r w:rsidRPr="00D11131">
        <w:rPr>
          <w:rFonts w:ascii="Times New Roman" w:hAnsi="Times New Roman" w:cs="Times New Roman"/>
          <w:sz w:val="24"/>
          <w:szCs w:val="24"/>
        </w:rPr>
        <w:t xml:space="preserve"> - у РУКОВОДИТЕЛЯ, а </w:t>
      </w:r>
      <w:r>
        <w:rPr>
          <w:rFonts w:ascii="Times New Roman" w:hAnsi="Times New Roman" w:cs="Times New Roman"/>
          <w:sz w:val="24"/>
          <w:szCs w:val="24"/>
          <w:lang w:val="tt-RU"/>
        </w:rPr>
        <w:t>пятый</w:t>
      </w:r>
      <w:r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13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3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03021" w:rsidRPr="00D11131" w:rsidRDefault="00403021" w:rsidP="00D11131">
      <w:pPr>
        <w:pStyle w:val="ListParagraph"/>
        <w:numPr>
          <w:ilvl w:val="1"/>
          <w:numId w:val="2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Default="0040302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403021" w:rsidRPr="000F35CD" w:rsidRDefault="00403021" w:rsidP="00CE2DA1">
      <w:pPr>
        <w:pStyle w:val="ListParagraph"/>
        <w:numPr>
          <w:ilvl w:val="0"/>
          <w:numId w:val="21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АДРЕСА БАНКОВСКИЕ РЕКВИЗИТЫ СТОРОН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АКАДЕМИЯ: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Государственное научное бюджетное учреждение «Академия наук Республики Татарстан»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Юридический адрес: 420111, г. Казань, ул. Баумана, д.20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Фактический адрес: 420111, г. Казань, ул. Баумана, д.20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ИНН 1654008987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КПП 165501001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л/сч ЛБВ00730002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р/сч 40601810192053000001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БИК 049205001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КБК 73000000000000000180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Банк Отделение - НБ Республики Татарстан г.Казань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ОКВЭД73.10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731E">
        <w:rPr>
          <w:rFonts w:ascii="Times New Roman" w:hAnsi="Times New Roman" w:cs="Times New Roman"/>
          <w:sz w:val="24"/>
          <w:szCs w:val="24"/>
        </w:rPr>
        <w:t>ОКПО 27889993</w:t>
      </w: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Название организации для платежного поручения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021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D11131">
        <w:rPr>
          <w:rFonts w:ascii="Times New Roman" w:hAnsi="Times New Roman" w:cs="Times New Roman"/>
          <w:b/>
          <w:bCs/>
          <w:sz w:val="24"/>
          <w:szCs w:val="24"/>
        </w:rPr>
        <w:t>Академия наук РТ</w:t>
      </w:r>
    </w:p>
    <w:p w:rsidR="00403021" w:rsidRPr="0039731E" w:rsidRDefault="00403021" w:rsidP="00D11131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b/>
          <w:bCs/>
          <w:sz w:val="24"/>
          <w:szCs w:val="24"/>
        </w:rPr>
        <w:t>л\сч ЛБВ00730002-АкадНаук</w:t>
      </w: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</w:t>
      </w:r>
    </w:p>
    <w:p w:rsidR="00403021" w:rsidRPr="0039731E" w:rsidRDefault="00403021" w:rsidP="00890964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л/сч 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р/сч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Банк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3021" w:rsidRPr="0039731E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ОКВЭД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 w:rsidRPr="0039731E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03021" w:rsidRDefault="00403021" w:rsidP="00890964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DF069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403021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31E">
        <w:rPr>
          <w:rFonts w:ascii="Times New Roman" w:hAnsi="Times New Roman" w:cs="Times New Roman"/>
          <w:sz w:val="24"/>
          <w:szCs w:val="24"/>
        </w:rPr>
        <w:t>-</w:t>
      </w:r>
      <w:r w:rsidRPr="003973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7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03021" w:rsidRPr="0039731E" w:rsidRDefault="00403021" w:rsidP="00CE2DA1">
      <w:pPr>
        <w:shd w:val="clear" w:color="auto" w:fill="FFFFFF"/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  <w:r w:rsidRPr="0039731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403021" w:rsidRPr="00DF0694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0694">
        <w:rPr>
          <w:rFonts w:ascii="Times New Roman" w:hAnsi="Times New Roman" w:cs="Times New Roman"/>
          <w:i/>
          <w:iCs/>
          <w:sz w:val="24"/>
          <w:szCs w:val="24"/>
        </w:rPr>
        <w:t>(Серия, номер, кем, когда выдан, код подразделения)</w:t>
      </w:r>
    </w:p>
    <w:p w:rsidR="00403021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3021" w:rsidRPr="0039731E" w:rsidRDefault="00403021" w:rsidP="00D11131">
      <w:pPr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-106" w:type="dxa"/>
        <w:tblLayout w:type="fixed"/>
        <w:tblLook w:val="00A0"/>
      </w:tblPr>
      <w:tblGrid>
        <w:gridCol w:w="3208"/>
        <w:gridCol w:w="3208"/>
        <w:gridCol w:w="3209"/>
      </w:tblGrid>
      <w:tr w:rsidR="00403021" w:rsidRPr="00AB4696"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АКАДЕМИИ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ОРГАНИЗАЦИИ</w:t>
            </w:r>
          </w:p>
        </w:tc>
        <w:tc>
          <w:tcPr>
            <w:tcW w:w="3209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403021" w:rsidRPr="00AB4696"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Вице-п</w:t>
            </w:r>
            <w:r w:rsidRPr="00AB4696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А.Л.Абдуллин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08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Default="00403021" w:rsidP="00AB4696">
            <w:pPr>
              <w:pBdr>
                <w:bottom w:val="single" w:sz="12" w:space="1" w:color="auto"/>
              </w:pBd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3531E4" w:rsidRDefault="00403021" w:rsidP="00AB4696">
            <w:pPr>
              <w:pBdr>
                <w:bottom w:val="single" w:sz="12" w:space="1" w:color="auto"/>
              </w:pBd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1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21" w:rsidRPr="00AB4696" w:rsidRDefault="00403021" w:rsidP="00AB4696">
            <w:pPr>
              <w:tabs>
                <w:tab w:val="left" w:pos="3118"/>
                <w:tab w:val="left" w:pos="6286"/>
              </w:tabs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</w:tc>
      </w:tr>
    </w:tbl>
    <w:p w:rsidR="00403021" w:rsidRPr="0039731E" w:rsidRDefault="00403021" w:rsidP="00CE2DA1">
      <w:pPr>
        <w:shd w:val="clear" w:color="auto" w:fill="FFFFFF"/>
        <w:tabs>
          <w:tab w:val="left" w:pos="3118"/>
          <w:tab w:val="left" w:pos="6286"/>
        </w:tabs>
        <w:spacing w:before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3021" w:rsidRPr="0039731E" w:rsidRDefault="00403021" w:rsidP="00CE2DA1">
      <w:pPr>
        <w:shd w:val="clear" w:color="auto" w:fill="FFFFFF"/>
        <w:spacing w:before="0"/>
        <w:ind w:firstLine="284"/>
        <w:jc w:val="right"/>
        <w:rPr>
          <w:rFonts w:ascii="Times New Roman" w:hAnsi="Times New Roman" w:cs="Times New Roman"/>
          <w:sz w:val="24"/>
          <w:szCs w:val="24"/>
        </w:rPr>
        <w:sectPr w:rsidR="00403021" w:rsidRPr="0039731E" w:rsidSect="00890964">
          <w:footerReference w:type="default" r:id="rId7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03021" w:rsidRPr="008E09DA" w:rsidRDefault="00403021" w:rsidP="0017205C">
      <w:pPr>
        <w:pStyle w:val="BodyText2"/>
        <w:jc w:val="right"/>
      </w:pPr>
      <w:r w:rsidRPr="008E09DA">
        <w:t>Приложение №1</w:t>
      </w:r>
    </w:p>
    <w:p w:rsidR="00403021" w:rsidRPr="008E09DA" w:rsidRDefault="00403021" w:rsidP="0017205C">
      <w:pPr>
        <w:pStyle w:val="BodyText2"/>
        <w:jc w:val="right"/>
      </w:pPr>
      <w:r w:rsidRPr="008E09DA">
        <w:t>к грантовому соглашению (договору) №____________</w:t>
      </w:r>
      <w:r>
        <w:rPr>
          <w:lang w:val="tt-RU"/>
        </w:rPr>
        <w:t>а(р)</w:t>
      </w:r>
      <w:r w:rsidRPr="008E09DA">
        <w:t>__ от «___»___________2015 г.</w:t>
      </w:r>
    </w:p>
    <w:p w:rsidR="00403021" w:rsidRPr="0017205C" w:rsidRDefault="00403021" w:rsidP="0017205C">
      <w:pPr>
        <w:pStyle w:val="BodyText2"/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ТЕХНИЧЕСКОЕ ЗАДАНИЕ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грантовому соглашению (договору)</w:t>
      </w:r>
      <w:r w:rsidRPr="0017205C">
        <w:rPr>
          <w:rFonts w:ascii="Times New Roman" w:hAnsi="Times New Roman" w:cs="Times New Roman"/>
          <w:color w:val="000000"/>
        </w:rPr>
        <w:t xml:space="preserve">  №  ___________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  <w:lang w:val="tt-RU"/>
        </w:rPr>
        <w:t>а(р)</w:t>
      </w:r>
      <w:r>
        <w:rPr>
          <w:rFonts w:ascii="Times New Roman" w:hAnsi="Times New Roman" w:cs="Times New Roman"/>
          <w:color w:val="000000"/>
        </w:rPr>
        <w:t>___</w:t>
      </w: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Тема гранта: </w:t>
      </w:r>
      <w:bookmarkStart w:id="4" w:name="e0_53_"/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</w:t>
      </w: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Этап 2015 г.: ___________________________________________________________________________________</w:t>
      </w:r>
    </w:p>
    <w:bookmarkEnd w:id="4"/>
    <w:p w:rsidR="00403021" w:rsidRPr="0017205C" w:rsidRDefault="00403021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</w:t>
      </w:r>
      <w:r w:rsidRPr="0017205C">
        <w:rPr>
          <w:rFonts w:ascii="Times New Roman" w:hAnsi="Times New Roman" w:cs="Times New Roman"/>
          <w:color w:val="000000"/>
        </w:rPr>
        <w:t xml:space="preserve">: </w:t>
      </w:r>
      <w:bookmarkStart w:id="5" w:name="e0_55_"/>
      <w:r w:rsidRPr="0017205C">
        <w:rPr>
          <w:rFonts w:ascii="Times New Roman" w:hAnsi="Times New Roman" w:cs="Times New Roman"/>
          <w:color w:val="000000"/>
        </w:rPr>
        <w:t>___________________________________________</w:t>
      </w:r>
    </w:p>
    <w:p w:rsidR="00403021" w:rsidRPr="0017205C" w:rsidRDefault="00403021" w:rsidP="008E09DA">
      <w:pPr>
        <w:widowControl/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Список исполнителей проекта:</w:t>
      </w:r>
      <w:r w:rsidRPr="0017205C">
        <w:rPr>
          <w:rFonts w:ascii="Times New Roman" w:hAnsi="Times New Roman" w:cs="Times New Roman"/>
          <w:color w:val="000000"/>
          <w:u w:val="single"/>
        </w:rPr>
        <w:t>_________________________________________</w:t>
      </w:r>
    </w:p>
    <w:p w:rsidR="00403021" w:rsidRPr="00C44BB0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  <w:u w:val="single"/>
        </w:rPr>
      </w:pPr>
      <w:r w:rsidRPr="00C44BB0">
        <w:rPr>
          <w:rFonts w:ascii="Times New Roman" w:hAnsi="Times New Roman" w:cs="Times New Roman"/>
          <w:color w:val="000000"/>
        </w:rPr>
        <w:t xml:space="preserve">Основание для выполнения работы: </w:t>
      </w:r>
      <w:r w:rsidRPr="00C44BB0">
        <w:rPr>
          <w:rFonts w:ascii="Times New Roman" w:hAnsi="Times New Roman" w:cs="Times New Roman"/>
          <w:color w:val="000000"/>
          <w:u w:val="single"/>
        </w:rPr>
        <w:t>Решение совета Р</w:t>
      </w:r>
      <w:r w:rsidRPr="00C44BB0">
        <w:rPr>
          <w:rFonts w:ascii="Times New Roman" w:hAnsi="Times New Roman" w:cs="Times New Roman"/>
          <w:color w:val="000000"/>
          <w:u w:val="single"/>
          <w:lang w:val="tt-RU"/>
        </w:rPr>
        <w:t>ГНФ</w:t>
      </w:r>
      <w:r w:rsidRPr="00C44BB0">
        <w:rPr>
          <w:rFonts w:ascii="Times New Roman" w:hAnsi="Times New Roman" w:cs="Times New Roman"/>
          <w:color w:val="000000"/>
          <w:u w:val="single"/>
        </w:rPr>
        <w:t xml:space="preserve"> от </w:t>
      </w:r>
      <w:r w:rsidRPr="00C44BB0">
        <w:rPr>
          <w:rFonts w:ascii="Times New Roman" w:hAnsi="Times New Roman" w:cs="Times New Roman"/>
          <w:color w:val="000000"/>
          <w:u w:val="single"/>
          <w:lang w:val="tt-RU"/>
        </w:rPr>
        <w:t>17</w:t>
      </w:r>
      <w:r w:rsidRPr="00C44BB0">
        <w:rPr>
          <w:rFonts w:ascii="Times New Roman" w:hAnsi="Times New Roman" w:cs="Times New Roman"/>
          <w:color w:val="000000"/>
          <w:u w:val="single"/>
        </w:rPr>
        <w:t>.0</w:t>
      </w:r>
      <w:r w:rsidRPr="00C44BB0">
        <w:rPr>
          <w:rFonts w:ascii="Times New Roman" w:hAnsi="Times New Roman" w:cs="Times New Roman"/>
          <w:color w:val="000000"/>
          <w:u w:val="single"/>
          <w:lang w:val="tt-RU"/>
        </w:rPr>
        <w:t>2</w:t>
      </w:r>
      <w:r w:rsidRPr="00C44BB0">
        <w:rPr>
          <w:rFonts w:ascii="Times New Roman" w:hAnsi="Times New Roman" w:cs="Times New Roman"/>
          <w:color w:val="000000"/>
          <w:u w:val="single"/>
        </w:rPr>
        <w:t xml:space="preserve">.2015 г.  </w:t>
      </w:r>
    </w:p>
    <w:bookmarkEnd w:id="5"/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Классификация работы: ______________________________________________ </w:t>
      </w:r>
    </w:p>
    <w:p w:rsidR="00403021" w:rsidRPr="0017205C" w:rsidRDefault="00403021" w:rsidP="008E09DA">
      <w:pPr>
        <w:tabs>
          <w:tab w:val="num" w:pos="426"/>
        </w:tabs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(фундаментальная, прикладная)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Сроки выполнения:  </w:t>
      </w:r>
      <w:r w:rsidRPr="0017205C">
        <w:rPr>
          <w:rFonts w:ascii="Times New Roman" w:hAnsi="Times New Roman" w:cs="Times New Roman"/>
          <w:color w:val="000000"/>
          <w:u w:val="single"/>
        </w:rPr>
        <w:t xml:space="preserve">с момента подписания по </w:t>
      </w:r>
      <w:r>
        <w:rPr>
          <w:rFonts w:ascii="Times New Roman" w:hAnsi="Times New Roman" w:cs="Times New Roman"/>
          <w:color w:val="000000"/>
          <w:u w:val="single"/>
        </w:rPr>
        <w:t>01</w:t>
      </w:r>
      <w:r w:rsidRPr="0017205C">
        <w:rPr>
          <w:rFonts w:ascii="Times New Roman" w:hAnsi="Times New Roman" w:cs="Times New Roman"/>
          <w:color w:val="000000"/>
          <w:u w:val="single"/>
        </w:rPr>
        <w:t>.1</w:t>
      </w:r>
      <w:r>
        <w:rPr>
          <w:rFonts w:ascii="Times New Roman" w:hAnsi="Times New Roman" w:cs="Times New Roman"/>
          <w:color w:val="000000"/>
          <w:u w:val="single"/>
        </w:rPr>
        <w:t>2</w:t>
      </w:r>
      <w:r w:rsidRPr="0017205C">
        <w:rPr>
          <w:rFonts w:ascii="Times New Roman" w:hAnsi="Times New Roman" w:cs="Times New Roman"/>
          <w:color w:val="000000"/>
          <w:u w:val="single"/>
        </w:rPr>
        <w:t>.2015 г.____________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Цель работы: _______________________________________________________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Ожидаемые результаты:</w:t>
      </w:r>
    </w:p>
    <w:p w:rsidR="00403021" w:rsidRPr="0017205C" w:rsidRDefault="00403021" w:rsidP="008E09DA">
      <w:pPr>
        <w:autoSpaceDE/>
        <w:autoSpaceDN/>
        <w:adjustRightInd/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___________________________________________________________________________________.</w:t>
      </w:r>
    </w:p>
    <w:p w:rsidR="00403021" w:rsidRPr="0017205C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Календарный план работы: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3828"/>
        <w:gridCol w:w="3192"/>
      </w:tblGrid>
      <w:tr w:rsidR="00403021" w:rsidRPr="00AB4696">
        <w:tc>
          <w:tcPr>
            <w:tcW w:w="54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№ п\п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3828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3192" w:type="dxa"/>
          </w:tcPr>
          <w:p w:rsidR="00403021" w:rsidRPr="00AB4696" w:rsidRDefault="00403021" w:rsidP="0017205C">
            <w:pPr>
              <w:spacing w:befor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Доля стоимости работы от суммы на НИР,  в %</w:t>
            </w:r>
          </w:p>
        </w:tc>
      </w:tr>
      <w:tr w:rsidR="00403021" w:rsidRPr="00AB4696">
        <w:tc>
          <w:tcPr>
            <w:tcW w:w="54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2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</w:tr>
    </w:tbl>
    <w:p w:rsidR="00403021" w:rsidRPr="008E09DA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8E09DA">
        <w:rPr>
          <w:rFonts w:ascii="Times New Roman" w:hAnsi="Times New Roman" w:cs="Times New Roman"/>
          <w:color w:val="000000"/>
        </w:rPr>
        <w:t xml:space="preserve">Перечень организаций, заинтересованных в результатах исследований: </w:t>
      </w:r>
      <w:r w:rsidRPr="008E09DA">
        <w:rPr>
          <w:rFonts w:ascii="Times New Roman" w:hAnsi="Times New Roman" w:cs="Times New Roman"/>
          <w:color w:val="000000"/>
          <w:u w:val="single"/>
        </w:rPr>
        <w:t>АН РТ,</w:t>
      </w:r>
    </w:p>
    <w:p w:rsidR="00403021" w:rsidRPr="008E09DA" w:rsidRDefault="00403021" w:rsidP="008E09DA">
      <w:pPr>
        <w:numPr>
          <w:ilvl w:val="0"/>
          <w:numId w:val="24"/>
        </w:numPr>
        <w:tabs>
          <w:tab w:val="clear" w:pos="1365"/>
          <w:tab w:val="num" w:pos="426"/>
        </w:tabs>
        <w:autoSpaceDE/>
        <w:autoSpaceDN/>
        <w:adjustRightInd/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8E09DA">
        <w:rPr>
          <w:rFonts w:ascii="Times New Roman" w:hAnsi="Times New Roman" w:cs="Times New Roman"/>
          <w:color w:val="000000"/>
        </w:rPr>
        <w:t xml:space="preserve">Перечень отчетной документации: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>Научный отчет (1 экз. оформленный в соответствии с требованиями ГОСТ 7.32-91); акт сдачи и приемки работ (5 экз.); перечень научных результатов (1 экз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.): копии публикаций (1 экз.) </w:t>
      </w:r>
      <w:r w:rsidRPr="008E09DA">
        <w:rPr>
          <w:rFonts w:ascii="Times New Roman" w:hAnsi="Times New Roman" w:cs="Times New Roman"/>
          <w:b/>
          <w:bCs/>
          <w:color w:val="000000"/>
          <w:u w:val="single"/>
        </w:rPr>
        <w:t xml:space="preserve">– все перечисленное на бумагоносителе и в электронной форме. Финансовый отчет (исполнение сметы расходов) - 5 экз. на бумагоносителе.  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-106" w:type="dxa"/>
        <w:tblLook w:val="01E0"/>
      </w:tblPr>
      <w:tblGrid>
        <w:gridCol w:w="4634"/>
        <w:gridCol w:w="4006"/>
      </w:tblGrid>
      <w:tr w:rsidR="00403021" w:rsidRPr="00AB4696">
        <w:tc>
          <w:tcPr>
            <w:tcW w:w="463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/_________________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М.П.</w:t>
            </w:r>
          </w:p>
        </w:tc>
      </w:tr>
      <w:tr w:rsidR="00403021" w:rsidRPr="00AB4696">
        <w:tc>
          <w:tcPr>
            <w:tcW w:w="463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pStyle w:val="BodyText2"/>
        <w:jc w:val="right"/>
        <w:rPr>
          <w:i/>
          <w:iCs/>
          <w:highlight w:val="yellow"/>
        </w:rPr>
      </w:pPr>
    </w:p>
    <w:p w:rsidR="00403021" w:rsidRPr="0017205C" w:rsidRDefault="00403021" w:rsidP="0017205C">
      <w:pPr>
        <w:pStyle w:val="BodyText2"/>
        <w:jc w:val="right"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</w:rPr>
        <w:br w:type="page"/>
      </w:r>
    </w:p>
    <w:p w:rsidR="00403021" w:rsidRPr="008E09DA" w:rsidRDefault="00403021" w:rsidP="0017205C">
      <w:pPr>
        <w:pStyle w:val="BodyText2"/>
        <w:jc w:val="right"/>
      </w:pPr>
      <w:r w:rsidRPr="008E09DA">
        <w:t>Приложение №2</w:t>
      </w:r>
    </w:p>
    <w:p w:rsidR="00403021" w:rsidRPr="008E09DA" w:rsidRDefault="00403021" w:rsidP="008E09DA">
      <w:pPr>
        <w:pStyle w:val="BodyText2"/>
        <w:jc w:val="right"/>
      </w:pPr>
      <w:r w:rsidRPr="008E09DA">
        <w:t>к грантовому соглашению (договору) №____________</w:t>
      </w:r>
      <w:r>
        <w:t>а(р)</w:t>
      </w:r>
      <w:r w:rsidRPr="008E09DA">
        <w:t>__ от «___»___________2015 г.</w:t>
      </w:r>
    </w:p>
    <w:p w:rsidR="00403021" w:rsidRPr="0017205C" w:rsidRDefault="00403021" w:rsidP="0017205C">
      <w:pPr>
        <w:pStyle w:val="BodyText2"/>
      </w:pPr>
    </w:p>
    <w:p w:rsidR="00403021" w:rsidRPr="0017205C" w:rsidRDefault="00403021" w:rsidP="0017205C">
      <w:pPr>
        <w:pStyle w:val="BodyText2"/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СМЕТА РАСХОДОВ</w:t>
      </w: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</w:t>
      </w: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по грант</w:t>
      </w:r>
      <w:r>
        <w:rPr>
          <w:rFonts w:ascii="Times New Roman" w:hAnsi="Times New Roman" w:cs="Times New Roman"/>
          <w:color w:val="000000"/>
        </w:rPr>
        <w:t xml:space="preserve">овому соглашению (договору) </w:t>
      </w:r>
      <w:r w:rsidRPr="0017205C">
        <w:rPr>
          <w:rFonts w:ascii="Times New Roman" w:hAnsi="Times New Roman" w:cs="Times New Roman"/>
          <w:color w:val="000000"/>
        </w:rPr>
        <w:t xml:space="preserve"> №  ___________</w:t>
      </w:r>
      <w:r>
        <w:rPr>
          <w:rFonts w:ascii="Times New Roman" w:hAnsi="Times New Roman" w:cs="Times New Roman"/>
          <w:color w:val="000000"/>
        </w:rPr>
        <w:t>_______________а(р)______</w:t>
      </w:r>
      <w:r w:rsidRPr="0017205C">
        <w:rPr>
          <w:rFonts w:ascii="Times New Roman" w:hAnsi="Times New Roman" w:cs="Times New Roman"/>
          <w:color w:val="000000"/>
        </w:rPr>
        <w:t xml:space="preserve"> от «    »               2015 г.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</w:t>
      </w:r>
      <w:r w:rsidRPr="0017205C">
        <w:rPr>
          <w:rFonts w:ascii="Times New Roman" w:hAnsi="Times New Roman" w:cs="Times New Roman"/>
          <w:color w:val="000000"/>
        </w:rPr>
        <w:tab/>
        <w:t xml:space="preserve"> Стоимость гранта  ____________________________________________ руб.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                                                   (</w:t>
      </w:r>
      <w:r>
        <w:rPr>
          <w:rFonts w:ascii="Times New Roman" w:hAnsi="Times New Roman" w:cs="Times New Roman"/>
          <w:color w:val="000000"/>
        </w:rPr>
        <w:t xml:space="preserve">сумма, </w:t>
      </w:r>
      <w:r w:rsidRPr="0017205C">
        <w:rPr>
          <w:rFonts w:ascii="Times New Roman" w:hAnsi="Times New Roman" w:cs="Times New Roman"/>
          <w:color w:val="000000"/>
        </w:rPr>
        <w:t>сумма прописью)</w:t>
      </w:r>
    </w:p>
    <w:tbl>
      <w:tblPr>
        <w:tblW w:w="92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5872"/>
        <w:gridCol w:w="1204"/>
      </w:tblGrid>
      <w:tr w:rsidR="00403021" w:rsidRPr="00AB4696">
        <w:trPr>
          <w:cantSplit/>
          <w:trHeight w:val="285"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1260" w:type="dxa"/>
            <w:vMerge w:val="restart"/>
          </w:tcPr>
          <w:p w:rsidR="00403021" w:rsidRPr="0017205C" w:rsidRDefault="00403021" w:rsidP="0017205C">
            <w:pPr>
              <w:pStyle w:val="BodyTextIndent"/>
              <w:rPr>
                <w:b/>
                <w:bCs/>
                <w:i/>
                <w:iCs/>
                <w:color w:val="000000"/>
              </w:rPr>
            </w:pPr>
            <w:r w:rsidRPr="0017205C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статьи расходов</w:t>
            </w:r>
          </w:p>
        </w:tc>
        <w:tc>
          <w:tcPr>
            <w:tcW w:w="5872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Наименование статьи расходов</w:t>
            </w:r>
          </w:p>
        </w:tc>
        <w:tc>
          <w:tcPr>
            <w:tcW w:w="1204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Всего</w:t>
            </w:r>
          </w:p>
        </w:tc>
      </w:tr>
      <w:tr w:rsidR="00403021" w:rsidRPr="00AB4696">
        <w:trPr>
          <w:cantSplit/>
          <w:trHeight w:val="350"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17205C" w:rsidRDefault="00403021" w:rsidP="0017205C">
            <w:pPr>
              <w:pStyle w:val="BodyTextIndent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72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04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403021" w:rsidRPr="00AB4696">
        <w:trPr>
          <w:cantSplit/>
          <w:trHeight w:val="285"/>
        </w:trPr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5872" w:type="dxa"/>
          </w:tcPr>
          <w:p w:rsidR="00403021" w:rsidRPr="0017205C" w:rsidRDefault="00403021" w:rsidP="0017205C">
            <w:pPr>
              <w:pStyle w:val="1"/>
              <w:keepNext w:val="0"/>
              <w:rPr>
                <w:b/>
                <w:bCs/>
                <w:color w:val="000000"/>
              </w:rPr>
            </w:pPr>
            <w:r w:rsidRPr="0017205C">
              <w:rPr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 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«Транспортные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«Работы, услуги по содержанию имущества» (ремонт оборудования)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226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(из них)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«Прочие работы,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>Оплата труда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Начисление на з/п  (27,1 %) 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Другие расходы 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«Поступление нефинансовых активов»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</w:t>
            </w: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0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587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8032" w:type="dxa"/>
            <w:gridSpan w:val="3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04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-106" w:type="dxa"/>
        <w:tblLook w:val="01E0"/>
      </w:tblPr>
      <w:tblGrid>
        <w:gridCol w:w="4634"/>
        <w:gridCol w:w="4006"/>
      </w:tblGrid>
      <w:tr w:rsidR="00403021" w:rsidRPr="00AB4696">
        <w:tc>
          <w:tcPr>
            <w:tcW w:w="4634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/_________________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 ФИО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М.П.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АКАДЕМИЯ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подпись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М.П.</w:t>
            </w:r>
          </w:p>
        </w:tc>
      </w:tr>
      <w:tr w:rsidR="00403021" w:rsidRPr="00AB4696">
        <w:tc>
          <w:tcPr>
            <w:tcW w:w="4634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6" w:type="dxa"/>
          </w:tcPr>
          <w:p w:rsidR="00403021" w:rsidRPr="00AB4696" w:rsidRDefault="00403021" w:rsidP="008E09DA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Default="00403021" w:rsidP="0017205C">
      <w:pPr>
        <w:widowControl/>
        <w:autoSpaceDE/>
        <w:autoSpaceDN/>
        <w:adjustRightInd/>
        <w:rPr>
          <w:i/>
          <w:iCs/>
        </w:rPr>
      </w:pPr>
    </w:p>
    <w:p w:rsidR="00403021" w:rsidRPr="008E09DA" w:rsidRDefault="00403021" w:rsidP="00207BE2">
      <w:pPr>
        <w:pStyle w:val="BodyText2"/>
        <w:jc w:val="right"/>
      </w:pPr>
      <w:r w:rsidRPr="008E09DA">
        <w:t>Приложение №</w:t>
      </w:r>
      <w:r>
        <w:t>3</w:t>
      </w:r>
    </w:p>
    <w:p w:rsidR="00403021" w:rsidRPr="008E09DA" w:rsidRDefault="00403021" w:rsidP="00207BE2">
      <w:pPr>
        <w:pStyle w:val="BodyText2"/>
        <w:jc w:val="right"/>
      </w:pPr>
      <w:r w:rsidRPr="008E09DA">
        <w:t>к грантовому соглашению (договору) №____________</w:t>
      </w:r>
      <w:r>
        <w:t>а(р)</w:t>
      </w:r>
      <w:r w:rsidRPr="008E09DA">
        <w:t>__ от «___»___________2015 г.</w:t>
      </w: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АКТ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сдачи-приёмки научной продукции </w:t>
      </w:r>
      <w:r>
        <w:rPr>
          <w:rFonts w:ascii="Times New Roman" w:hAnsi="Times New Roman" w:cs="Times New Roman"/>
          <w:color w:val="000000"/>
        </w:rPr>
        <w:t>по грантовому соглашению (договору)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№  ___________</w:t>
      </w:r>
      <w:r>
        <w:rPr>
          <w:rFonts w:ascii="Times New Roman" w:hAnsi="Times New Roman" w:cs="Times New Roman"/>
          <w:color w:val="000000"/>
        </w:rPr>
        <w:t>_______а(р)______</w:t>
      </w:r>
      <w:r w:rsidRPr="0017205C">
        <w:rPr>
          <w:rFonts w:ascii="Times New Roman" w:hAnsi="Times New Roman" w:cs="Times New Roman"/>
          <w:color w:val="000000"/>
        </w:rPr>
        <w:t xml:space="preserve">   от  «     »                           2015 г.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г. Казань                                                                            «     »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7205C">
        <w:rPr>
          <w:rFonts w:ascii="Times New Roman" w:hAnsi="Times New Roman" w:cs="Times New Roman"/>
          <w:color w:val="000000"/>
        </w:rPr>
        <w:t xml:space="preserve">     2015 г.</w:t>
      </w:r>
    </w:p>
    <w:p w:rsidR="00403021" w:rsidRPr="0017205C" w:rsidRDefault="00403021" w:rsidP="008E09DA">
      <w:pPr>
        <w:spacing w:before="0"/>
        <w:ind w:firstLine="72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Мы, нижеподписавшиеся, представитель </w:t>
      </w:r>
      <w:r>
        <w:rPr>
          <w:rFonts w:ascii="Times New Roman" w:hAnsi="Times New Roman" w:cs="Times New Roman"/>
          <w:color w:val="000000"/>
        </w:rPr>
        <w:t>ОРГАНИЗАЦИИ</w:t>
      </w:r>
      <w:r w:rsidRPr="0017205C">
        <w:rPr>
          <w:rFonts w:ascii="Times New Roman" w:hAnsi="Times New Roman" w:cs="Times New Roman"/>
          <w:color w:val="000000"/>
        </w:rPr>
        <w:t xml:space="preserve"> </w:t>
      </w:r>
    </w:p>
    <w:p w:rsidR="00403021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:rsidR="00403021" w:rsidRPr="0017205C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(наименование организации)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в лице __________________________________________________________________________, </w:t>
      </w:r>
      <w:r>
        <w:rPr>
          <w:rFonts w:ascii="Times New Roman" w:hAnsi="Times New Roman" w:cs="Times New Roman"/>
          <w:color w:val="000000"/>
        </w:rPr>
        <w:t xml:space="preserve">и РУКОВОДИТЕЛЬ ______________________________________________________________________________, 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  <w:u w:val="single"/>
        </w:rPr>
      </w:pPr>
      <w:r w:rsidRPr="0017205C">
        <w:rPr>
          <w:rFonts w:ascii="Times New Roman" w:hAnsi="Times New Roman" w:cs="Times New Roman"/>
          <w:color w:val="000000"/>
        </w:rPr>
        <w:t xml:space="preserve">с одной стороны, и представитель </w:t>
      </w:r>
      <w:r>
        <w:rPr>
          <w:rFonts w:ascii="Times New Roman" w:hAnsi="Times New Roman" w:cs="Times New Roman"/>
          <w:color w:val="000000"/>
        </w:rPr>
        <w:t>АКАДЕМИИ -</w:t>
      </w:r>
      <w:r w:rsidRPr="0017205C">
        <w:rPr>
          <w:rFonts w:ascii="Times New Roman" w:hAnsi="Times New Roman" w:cs="Times New Roman"/>
          <w:color w:val="000000"/>
        </w:rPr>
        <w:t xml:space="preserve"> вице-президент АН РТ А.Л.Абдуллин, с другой стороны, составили настоящий акт о том, что научная продукция  ______</w:t>
      </w:r>
      <w:r w:rsidRPr="0017205C">
        <w:rPr>
          <w:rFonts w:ascii="Times New Roman" w:hAnsi="Times New Roman" w:cs="Times New Roman"/>
          <w:color w:val="000000"/>
          <w:u w:val="single"/>
        </w:rPr>
        <w:t>научный отчет  на  выполнение гранта</w:t>
      </w:r>
      <w:r>
        <w:rPr>
          <w:rFonts w:ascii="Times New Roman" w:hAnsi="Times New Roman" w:cs="Times New Roman"/>
          <w:color w:val="000000"/>
          <w:u w:val="single"/>
        </w:rPr>
        <w:t>:</w:t>
      </w:r>
    </w:p>
    <w:p w:rsidR="00403021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</w:t>
      </w: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(название проекта)</w:t>
      </w:r>
    </w:p>
    <w:p w:rsidR="00403021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Этап 2015 г.:___________________________________________</w:t>
      </w:r>
      <w:r w:rsidRPr="0017205C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_______________</w:t>
      </w:r>
    </w:p>
    <w:p w:rsidR="00403021" w:rsidRPr="0017205C" w:rsidRDefault="00403021" w:rsidP="00252D92">
      <w:pPr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D07FE1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(удовлетворяет, не удовлетворяет условиям договора и в надлежащем порядке оформлен.</w:t>
      </w:r>
    </w:p>
    <w:p w:rsidR="00403021" w:rsidRPr="00D07FE1" w:rsidRDefault="00403021" w:rsidP="0017205C">
      <w:pPr>
        <w:pStyle w:val="Heading7"/>
        <w:spacing w:before="0" w:after="0"/>
        <w:rPr>
          <w:color w:val="000000"/>
          <w:sz w:val="20"/>
          <w:szCs w:val="20"/>
        </w:rPr>
      </w:pPr>
    </w:p>
    <w:p w:rsidR="00403021" w:rsidRPr="00252D92" w:rsidRDefault="00403021" w:rsidP="0017205C">
      <w:pPr>
        <w:pStyle w:val="Heading7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52D92">
        <w:rPr>
          <w:rFonts w:ascii="Times New Roman" w:hAnsi="Times New Roman" w:cs="Times New Roman"/>
          <w:color w:val="000000"/>
          <w:sz w:val="20"/>
          <w:szCs w:val="20"/>
        </w:rPr>
        <w:t>Краткое описание: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Эффективность научной продукции и ссылка на документ, её обосновывающий 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(Данные материалы научного отчета докладывались …., опубликовались ….. Материалы содержатся в представленном отчете).  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Грант выполнен в соответствии с</w:t>
      </w:r>
      <w:r>
        <w:rPr>
          <w:rFonts w:ascii="Times New Roman" w:hAnsi="Times New Roman" w:cs="Times New Roman"/>
          <w:color w:val="000000"/>
        </w:rPr>
        <w:t>о Сметой</w:t>
      </w:r>
      <w:r w:rsidRPr="00D07FE1">
        <w:rPr>
          <w:rFonts w:ascii="Times New Roman" w:hAnsi="Times New Roman" w:cs="Times New Roman"/>
          <w:color w:val="000000"/>
        </w:rPr>
        <w:t xml:space="preserve"> по гранту №  ________</w:t>
      </w:r>
      <w:r>
        <w:rPr>
          <w:rFonts w:ascii="Times New Roman" w:hAnsi="Times New Roman" w:cs="Times New Roman"/>
          <w:color w:val="000000"/>
        </w:rPr>
        <w:t>а(р)</w:t>
      </w:r>
      <w:r w:rsidRPr="00D07FE1">
        <w:rPr>
          <w:rFonts w:ascii="Times New Roman" w:hAnsi="Times New Roman" w:cs="Times New Roman"/>
          <w:color w:val="000000"/>
        </w:rPr>
        <w:t>___ на сумму _________________________________ руб.,</w:t>
      </w:r>
    </w:p>
    <w:p w:rsidR="00403021" w:rsidRPr="00D07FE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Pr="00D07FE1">
        <w:rPr>
          <w:rFonts w:ascii="Times New Roman" w:hAnsi="Times New Roman" w:cs="Times New Roman"/>
          <w:color w:val="000000"/>
        </w:rPr>
        <w:tab/>
      </w:r>
      <w:r w:rsidRPr="00D07FE1">
        <w:rPr>
          <w:rFonts w:ascii="Times New Roman" w:hAnsi="Times New Roman" w:cs="Times New Roman"/>
          <w:color w:val="000000"/>
        </w:rPr>
        <w:tab/>
        <w:t xml:space="preserve"> (сумма, сумма прописью)</w:t>
      </w:r>
    </w:p>
    <w:p w:rsidR="00403021" w:rsidRPr="00D07FE1" w:rsidRDefault="00403021" w:rsidP="0017205C">
      <w:pPr>
        <w:spacing w:before="0"/>
        <w:jc w:val="both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>следует к перечислению ___________________________________________________ руб.</w:t>
      </w:r>
    </w:p>
    <w:p w:rsidR="00403021" w:rsidRPr="00D07FE1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D07FE1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D07FE1">
        <w:rPr>
          <w:rFonts w:ascii="Times New Roman" w:hAnsi="Times New Roman" w:cs="Times New Roman"/>
          <w:color w:val="000000"/>
        </w:rPr>
        <w:tab/>
      </w:r>
      <w:r w:rsidRPr="00D07FE1">
        <w:rPr>
          <w:rFonts w:ascii="Times New Roman" w:hAnsi="Times New Roman" w:cs="Times New Roman"/>
          <w:color w:val="000000"/>
        </w:rPr>
        <w:tab/>
        <w:t xml:space="preserve"> (сумма, сумма прописью)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tbl>
      <w:tblPr>
        <w:tblW w:w="9468" w:type="dxa"/>
        <w:tblInd w:w="-106" w:type="dxa"/>
        <w:tblLayout w:type="fixed"/>
        <w:tblLook w:val="0000"/>
      </w:tblPr>
      <w:tblGrid>
        <w:gridCol w:w="4712"/>
        <w:gridCol w:w="4756"/>
      </w:tblGrid>
      <w:tr w:rsidR="00403021" w:rsidRPr="00AB4696">
        <w:trPr>
          <w:trHeight w:val="1403"/>
        </w:trPr>
        <w:tc>
          <w:tcPr>
            <w:tcW w:w="471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Вице-президент АН РТ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_________________ /</w:t>
            </w:r>
            <w:r w:rsidRPr="00AB4696">
              <w:rPr>
                <w:rFonts w:ascii="Times New Roman" w:hAnsi="Times New Roman" w:cs="Times New Roman"/>
                <w:color w:val="000000"/>
                <w:u w:val="single"/>
              </w:rPr>
              <w:t>А.Л.Абдуллин</w:t>
            </w:r>
            <w:r w:rsidRPr="00AB469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подпись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       М.П.</w:t>
            </w:r>
          </w:p>
        </w:tc>
      </w:tr>
      <w:tr w:rsidR="00403021" w:rsidRPr="00AB4696">
        <w:trPr>
          <w:trHeight w:val="1403"/>
        </w:trPr>
        <w:tc>
          <w:tcPr>
            <w:tcW w:w="4712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ФИО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</w:tc>
        <w:tc>
          <w:tcPr>
            <w:tcW w:w="4756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3021" w:rsidRPr="0017205C" w:rsidRDefault="00403021" w:rsidP="0017205C">
      <w:pPr>
        <w:pStyle w:val="BodyText2"/>
        <w:jc w:val="right"/>
        <w:rPr>
          <w:i/>
          <w:iCs/>
          <w:highlight w:val="yellow"/>
        </w:rPr>
      </w:pPr>
    </w:p>
    <w:p w:rsidR="00403021" w:rsidRPr="008E09DA" w:rsidRDefault="00403021" w:rsidP="00207BE2">
      <w:pPr>
        <w:pStyle w:val="BodyText2"/>
        <w:jc w:val="right"/>
      </w:pPr>
      <w:r>
        <w:rPr>
          <w:i/>
          <w:iCs/>
        </w:rPr>
        <w:br w:type="page"/>
      </w:r>
      <w:r w:rsidRPr="008E09DA">
        <w:t>Приложение №</w:t>
      </w:r>
      <w:r>
        <w:t>4</w:t>
      </w:r>
    </w:p>
    <w:p w:rsidR="00403021" w:rsidRPr="008E09DA" w:rsidRDefault="00403021" w:rsidP="00207BE2">
      <w:pPr>
        <w:pStyle w:val="BodyText2"/>
        <w:jc w:val="right"/>
      </w:pPr>
      <w:r w:rsidRPr="008E09DA">
        <w:t>к грантовому соглашению (договору) №____________</w:t>
      </w:r>
      <w:r>
        <w:t>а(р)</w:t>
      </w:r>
      <w:r w:rsidRPr="008E09DA">
        <w:t>__ от «___»___________2015 г.</w:t>
      </w:r>
    </w:p>
    <w:p w:rsidR="00403021" w:rsidRDefault="00403021" w:rsidP="0017205C">
      <w:pPr>
        <w:widowControl/>
        <w:autoSpaceDE/>
        <w:autoSpaceDN/>
        <w:adjustRightInd/>
        <w:rPr>
          <w:rFonts w:ascii="Times New Roman" w:hAnsi="Times New Roman" w:cs="Times New Roman"/>
          <w:i/>
          <w:iCs/>
          <w:sz w:val="24"/>
          <w:szCs w:val="24"/>
        </w:rPr>
      </w:pPr>
    </w:p>
    <w:p w:rsidR="00403021" w:rsidRPr="0017205C" w:rsidRDefault="00403021" w:rsidP="0017205C">
      <w:pPr>
        <w:spacing w:before="0"/>
        <w:jc w:val="right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>ИСПОЛНЕНИЕ  СМЕТЫ  РАСХОДОВ</w:t>
      </w:r>
    </w:p>
    <w:p w:rsidR="00403021" w:rsidRPr="0017205C" w:rsidRDefault="00403021" w:rsidP="0017205C">
      <w:pPr>
        <w:spacing w:before="0"/>
        <w:jc w:val="center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ind w:right="-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грантовому соглашению (договору) </w:t>
      </w:r>
      <w:r w:rsidRPr="0017205C">
        <w:rPr>
          <w:rFonts w:ascii="Times New Roman" w:hAnsi="Times New Roman" w:cs="Times New Roman"/>
          <w:color w:val="000000"/>
        </w:rPr>
        <w:t xml:space="preserve"> №  ___________</w:t>
      </w:r>
      <w:r>
        <w:rPr>
          <w:rFonts w:ascii="Times New Roman" w:hAnsi="Times New Roman" w:cs="Times New Roman"/>
          <w:color w:val="000000"/>
        </w:rPr>
        <w:t>а(р)_____</w:t>
      </w:r>
      <w:r w:rsidRPr="0017205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от «    »               2015 г.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</w:t>
      </w:r>
      <w:r w:rsidRPr="0017205C">
        <w:rPr>
          <w:rFonts w:ascii="Times New Roman" w:hAnsi="Times New Roman" w:cs="Times New Roman"/>
          <w:color w:val="000000"/>
        </w:rPr>
        <w:tab/>
        <w:t xml:space="preserve"> Стоимость гранта  __________________________________________________ руб. </w:t>
      </w:r>
    </w:p>
    <w:p w:rsidR="00403021" w:rsidRPr="0017205C" w:rsidRDefault="00403021" w:rsidP="0017205C">
      <w:pPr>
        <w:spacing w:before="0"/>
        <w:ind w:right="-4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(сумма, сумма прописью)</w:t>
      </w:r>
    </w:p>
    <w:tbl>
      <w:tblPr>
        <w:tblW w:w="95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277"/>
        <w:gridCol w:w="4537"/>
        <w:gridCol w:w="900"/>
        <w:gridCol w:w="900"/>
        <w:gridCol w:w="900"/>
      </w:tblGrid>
      <w:tr w:rsidR="00403021" w:rsidRPr="00AB4696">
        <w:trPr>
          <w:cantSplit/>
          <w:trHeight w:val="820"/>
        </w:trPr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1277" w:type="dxa"/>
          </w:tcPr>
          <w:p w:rsidR="00403021" w:rsidRPr="0017205C" w:rsidRDefault="00403021" w:rsidP="0017205C">
            <w:pPr>
              <w:pStyle w:val="BodyTextIndent"/>
              <w:rPr>
                <w:b/>
                <w:bCs/>
                <w:i/>
                <w:iCs/>
                <w:color w:val="000000"/>
              </w:rPr>
            </w:pPr>
            <w:r w:rsidRPr="0017205C">
              <w:rPr>
                <w:b/>
                <w:bCs/>
                <w:i/>
                <w:iCs/>
                <w:color w:val="000000"/>
              </w:rPr>
              <w:t xml:space="preserve">      Код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статьи расходов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Наименование статьи расходов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План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Факт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</w:pPr>
            <w:r w:rsidRPr="00AB4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tt-RU"/>
              </w:rPr>
              <w:t>Отклонения</w:t>
            </w:r>
          </w:p>
        </w:tc>
      </w:tr>
      <w:tr w:rsidR="00403021" w:rsidRPr="00AB4696">
        <w:trPr>
          <w:cantSplit/>
        </w:trPr>
        <w:tc>
          <w:tcPr>
            <w:tcW w:w="990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 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4537" w:type="dxa"/>
          </w:tcPr>
          <w:p w:rsidR="00403021" w:rsidRPr="0017205C" w:rsidRDefault="00403021" w:rsidP="0017205C">
            <w:pPr>
              <w:pStyle w:val="1"/>
              <w:keepNext w:val="0"/>
              <w:rPr>
                <w:b/>
                <w:bCs/>
                <w:color w:val="000000"/>
              </w:rPr>
            </w:pPr>
            <w:r w:rsidRPr="0017205C">
              <w:rPr>
                <w:b/>
                <w:bCs/>
                <w:color w:val="000000"/>
              </w:rPr>
              <w:t>«Оплата работ, услуг»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«Транспортные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«Работы, услуги по содержанию имущества»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 w:val="restart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226</w:t>
            </w:r>
          </w:p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«Прочие работы, услуги»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>Оплата труда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Начисление на з/п  (27,1%)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vMerge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B469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Другие расходы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«Поступление нефинансовых активов»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 w:val="restart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числе: 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«Увеличение стоимости основных средств»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  <w:vMerge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«Увеличение стоимости материальных запасов» </w:t>
            </w: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rPr>
          <w:cantSplit/>
        </w:trPr>
        <w:tc>
          <w:tcPr>
            <w:tcW w:w="990" w:type="dxa"/>
          </w:tcPr>
          <w:p w:rsidR="00403021" w:rsidRPr="00AB4696" w:rsidRDefault="00403021" w:rsidP="0017205C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7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</w:t>
      </w:r>
    </w:p>
    <w:tbl>
      <w:tblPr>
        <w:tblW w:w="5227" w:type="dxa"/>
        <w:tblInd w:w="-106" w:type="dxa"/>
        <w:tblLook w:val="01E0"/>
      </w:tblPr>
      <w:tblGrid>
        <w:gridCol w:w="5227"/>
      </w:tblGrid>
      <w:tr w:rsidR="00403021" w:rsidRPr="00AB4696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>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ФИО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              М.П.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3021" w:rsidRPr="00AB4696">
        <w:tc>
          <w:tcPr>
            <w:tcW w:w="5227" w:type="dxa"/>
          </w:tcPr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Составитель сметы, РУКОВОДИТЕЛЬ 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_____________  /_______________/</w:t>
            </w:r>
          </w:p>
          <w:p w:rsidR="00403021" w:rsidRPr="00AB4696" w:rsidRDefault="00403021" w:rsidP="0017205C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AB4696">
              <w:rPr>
                <w:rFonts w:ascii="Times New Roman" w:hAnsi="Times New Roman" w:cs="Times New Roman"/>
                <w:color w:val="000000"/>
              </w:rPr>
              <w:t xml:space="preserve">       подпись                    ФИО</w:t>
            </w:r>
          </w:p>
        </w:tc>
      </w:tr>
    </w:tbl>
    <w:p w:rsidR="00403021" w:rsidRPr="0017205C" w:rsidRDefault="00403021" w:rsidP="0017205C">
      <w:pPr>
        <w:spacing w:before="0"/>
        <w:ind w:left="2880" w:firstLine="72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ab/>
        <w:t xml:space="preserve"> 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Главный бухгалтер </w:t>
      </w:r>
      <w:r>
        <w:rPr>
          <w:rFonts w:ascii="Times New Roman" w:hAnsi="Times New Roman" w:cs="Times New Roman"/>
          <w:color w:val="000000"/>
        </w:rPr>
        <w:t>ОРГАНИЗАЦИИ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</w:p>
    <w:p w:rsidR="00403021" w:rsidRPr="0017205C" w:rsidRDefault="00403021" w:rsidP="0017205C">
      <w:pPr>
        <w:spacing w:before="0"/>
        <w:rPr>
          <w:rFonts w:ascii="Times New Roman" w:hAnsi="Times New Roman" w:cs="Times New Roman"/>
          <w:color w:val="000000"/>
        </w:rPr>
      </w:pPr>
      <w:r w:rsidRPr="0017205C">
        <w:rPr>
          <w:rFonts w:ascii="Times New Roman" w:hAnsi="Times New Roman" w:cs="Times New Roman"/>
          <w:color w:val="000000"/>
        </w:rPr>
        <w:t xml:space="preserve">         _____________  /_______________/</w:t>
      </w:r>
    </w:p>
    <w:p w:rsidR="00403021" w:rsidRPr="0017205C" w:rsidRDefault="00403021" w:rsidP="0017205C">
      <w:pPr>
        <w:spacing w:before="0"/>
        <w:rPr>
          <w:rFonts w:ascii="Times New Roman" w:hAnsi="Times New Roman" w:cs="Times New Roman"/>
        </w:rPr>
      </w:pPr>
      <w:r w:rsidRPr="0017205C">
        <w:rPr>
          <w:rFonts w:ascii="Times New Roman" w:hAnsi="Times New Roman" w:cs="Times New Roman"/>
        </w:rPr>
        <w:tab/>
        <w:t xml:space="preserve">   подпись                  ФИО</w:t>
      </w:r>
    </w:p>
    <w:sectPr w:rsidR="00403021" w:rsidRPr="0017205C" w:rsidSect="00890964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21" w:rsidRDefault="00403021" w:rsidP="00D74032">
      <w:pPr>
        <w:spacing w:before="0"/>
      </w:pPr>
      <w:r>
        <w:separator/>
      </w:r>
    </w:p>
  </w:endnote>
  <w:endnote w:type="continuationSeparator" w:id="1">
    <w:p w:rsidR="00403021" w:rsidRDefault="00403021" w:rsidP="00D7403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21" w:rsidRPr="00D74032" w:rsidRDefault="00403021" w:rsidP="00D74032">
    <w:pPr>
      <w:pStyle w:val="Footer"/>
      <w:jc w:val="center"/>
      <w:rPr>
        <w:rFonts w:ascii="Times New Roman" w:hAnsi="Times New Roman" w:cs="Times New Roman"/>
      </w:rPr>
    </w:pPr>
    <w:r w:rsidRPr="00D74032">
      <w:rPr>
        <w:rFonts w:ascii="Times New Roman" w:hAnsi="Times New Roman" w:cs="Times New Roman"/>
      </w:rPr>
      <w:fldChar w:fldCharType="begin"/>
    </w:r>
    <w:r w:rsidRPr="00D74032">
      <w:rPr>
        <w:rFonts w:ascii="Times New Roman" w:hAnsi="Times New Roman" w:cs="Times New Roman"/>
      </w:rPr>
      <w:instrText xml:space="preserve"> PAGE   \* MERGEFORMAT </w:instrText>
    </w:r>
    <w:r w:rsidRPr="00D7403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D7403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21" w:rsidRDefault="00403021" w:rsidP="00D74032">
      <w:pPr>
        <w:spacing w:before="0"/>
      </w:pPr>
      <w:r>
        <w:separator/>
      </w:r>
    </w:p>
  </w:footnote>
  <w:footnote w:type="continuationSeparator" w:id="1">
    <w:p w:rsidR="00403021" w:rsidRDefault="00403021" w:rsidP="00D7403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9A3532"/>
    <w:lvl w:ilvl="0">
      <w:numFmt w:val="bullet"/>
      <w:lvlText w:val="*"/>
      <w:lvlJc w:val="left"/>
    </w:lvl>
  </w:abstractNum>
  <w:abstractNum w:abstractNumId="1">
    <w:nsid w:val="018567F3"/>
    <w:multiLevelType w:val="singleLevel"/>
    <w:tmpl w:val="4F04BA56"/>
    <w:lvl w:ilvl="0">
      <w:start w:val="1"/>
      <w:numFmt w:val="decimal"/>
      <w:lvlText w:val="2.3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5B81D52"/>
    <w:multiLevelType w:val="singleLevel"/>
    <w:tmpl w:val="339C330A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>
    <w:nsid w:val="0BE33379"/>
    <w:multiLevelType w:val="singleLevel"/>
    <w:tmpl w:val="BD6E9A12"/>
    <w:lvl w:ilvl="0">
      <w:start w:val="2"/>
      <w:numFmt w:val="decimal"/>
      <w:lvlText w:val="7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">
    <w:nsid w:val="0D4553D8"/>
    <w:multiLevelType w:val="singleLevel"/>
    <w:tmpl w:val="8CA873A6"/>
    <w:lvl w:ilvl="0">
      <w:start w:val="4"/>
      <w:numFmt w:val="decimal"/>
      <w:lvlText w:val="2.2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5">
    <w:nsid w:val="0E0F0E56"/>
    <w:multiLevelType w:val="singleLevel"/>
    <w:tmpl w:val="64D000E8"/>
    <w:lvl w:ilvl="0">
      <w:start w:val="6"/>
      <w:numFmt w:val="decimal"/>
      <w:lvlText w:val="3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6">
    <w:nsid w:val="16306723"/>
    <w:multiLevelType w:val="singleLevel"/>
    <w:tmpl w:val="E66C3C1A"/>
    <w:lvl w:ilvl="0">
      <w:start w:val="6"/>
      <w:numFmt w:val="decimal"/>
      <w:lvlText w:val="7.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7">
    <w:nsid w:val="1A056110"/>
    <w:multiLevelType w:val="singleLevel"/>
    <w:tmpl w:val="BB8A18C8"/>
    <w:lvl w:ilvl="0">
      <w:start w:val="15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8">
    <w:nsid w:val="1ABB1C3F"/>
    <w:multiLevelType w:val="singleLevel"/>
    <w:tmpl w:val="B3380256"/>
    <w:lvl w:ilvl="0">
      <w:start w:val="8"/>
      <w:numFmt w:val="decimal"/>
      <w:lvlText w:val="2.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9">
    <w:nsid w:val="27A23CFE"/>
    <w:multiLevelType w:val="singleLevel"/>
    <w:tmpl w:val="201673F8"/>
    <w:lvl w:ilvl="0">
      <w:start w:val="10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0">
    <w:nsid w:val="317B7DF8"/>
    <w:multiLevelType w:val="singleLevel"/>
    <w:tmpl w:val="ABAA030C"/>
    <w:lvl w:ilvl="0">
      <w:start w:val="8"/>
      <w:numFmt w:val="decimal"/>
      <w:lvlText w:val="2.3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11">
    <w:nsid w:val="349505EC"/>
    <w:multiLevelType w:val="singleLevel"/>
    <w:tmpl w:val="CF0ECCA2"/>
    <w:lvl w:ilvl="0">
      <w:start w:val="1"/>
      <w:numFmt w:val="decimal"/>
      <w:lvlText w:val="3.1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12">
    <w:nsid w:val="359563BE"/>
    <w:multiLevelType w:val="hybridMultilevel"/>
    <w:tmpl w:val="6554B2D0"/>
    <w:lvl w:ilvl="0" w:tplc="206659E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5DE4376"/>
    <w:multiLevelType w:val="multilevel"/>
    <w:tmpl w:val="93943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D4661D"/>
    <w:multiLevelType w:val="singleLevel"/>
    <w:tmpl w:val="7346DA14"/>
    <w:lvl w:ilvl="0">
      <w:start w:val="2"/>
      <w:numFmt w:val="decimal"/>
      <w:lvlText w:val="5.%1.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5">
    <w:nsid w:val="424D498C"/>
    <w:multiLevelType w:val="singleLevel"/>
    <w:tmpl w:val="6C0EC17A"/>
    <w:lvl w:ilvl="0">
      <w:start w:val="1"/>
      <w:numFmt w:val="decimal"/>
      <w:lvlText w:val="2.2.%1."/>
      <w:legacy w:legacy="1" w:legacySpace="0" w:legacyIndent="597"/>
      <w:lvlJc w:val="left"/>
      <w:rPr>
        <w:rFonts w:ascii="Arial" w:hAnsi="Arial" w:cs="Arial" w:hint="default"/>
      </w:rPr>
    </w:lvl>
  </w:abstractNum>
  <w:abstractNum w:abstractNumId="16">
    <w:nsid w:val="51B13FAF"/>
    <w:multiLevelType w:val="hybridMultilevel"/>
    <w:tmpl w:val="2398F3FA"/>
    <w:lvl w:ilvl="0" w:tplc="098CA276">
      <w:start w:val="1"/>
      <w:numFmt w:val="decimal"/>
      <w:lvlText w:val="%1."/>
      <w:lvlJc w:val="left"/>
      <w:pPr>
        <w:ind w:left="719" w:hanging="43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05479D"/>
    <w:multiLevelType w:val="hybridMultilevel"/>
    <w:tmpl w:val="21B6AF94"/>
    <w:lvl w:ilvl="0" w:tplc="B826084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722B1C0A"/>
    <w:multiLevelType w:val="singleLevel"/>
    <w:tmpl w:val="C0D2E7F0"/>
    <w:lvl w:ilvl="0">
      <w:start w:val="6"/>
      <w:numFmt w:val="decimal"/>
      <w:lvlText w:val="2.3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19">
    <w:nsid w:val="7805273F"/>
    <w:multiLevelType w:val="singleLevel"/>
    <w:tmpl w:val="BFE42F18"/>
    <w:lvl w:ilvl="0">
      <w:start w:val="1"/>
      <w:numFmt w:val="decimal"/>
      <w:lvlText w:val="7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0">
    <w:nsid w:val="79707F1C"/>
    <w:multiLevelType w:val="singleLevel"/>
    <w:tmpl w:val="74485D4C"/>
    <w:lvl w:ilvl="0">
      <w:start w:val="1"/>
      <w:numFmt w:val="decimal"/>
      <w:lvlText w:val="2.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21">
    <w:nsid w:val="7C076346"/>
    <w:multiLevelType w:val="singleLevel"/>
    <w:tmpl w:val="634A73B8"/>
    <w:lvl w:ilvl="0">
      <w:start w:val="11"/>
      <w:numFmt w:val="decimal"/>
      <w:lvlText w:val="2.2.%1."/>
      <w:legacy w:legacy="1" w:legacySpace="0" w:legacyIndent="663"/>
      <w:lvlJc w:val="left"/>
      <w:rPr>
        <w:rFonts w:ascii="Arial" w:hAnsi="Arial" w:cs="Arial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1"/>
  </w:num>
  <w:num w:numId="9">
    <w:abstractNumId w:val="18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16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DB9"/>
    <w:rsid w:val="00000CE5"/>
    <w:rsid w:val="0003365B"/>
    <w:rsid w:val="00052E04"/>
    <w:rsid w:val="000D1F44"/>
    <w:rsid w:val="000E4AFD"/>
    <w:rsid w:val="000E4CE8"/>
    <w:rsid w:val="000F35CD"/>
    <w:rsid w:val="00122E1E"/>
    <w:rsid w:val="0017205C"/>
    <w:rsid w:val="0018263D"/>
    <w:rsid w:val="001D79C9"/>
    <w:rsid w:val="001E22CE"/>
    <w:rsid w:val="00203D07"/>
    <w:rsid w:val="00205869"/>
    <w:rsid w:val="00207BE2"/>
    <w:rsid w:val="0023689F"/>
    <w:rsid w:val="00243627"/>
    <w:rsid w:val="00252D92"/>
    <w:rsid w:val="00255956"/>
    <w:rsid w:val="00280BA1"/>
    <w:rsid w:val="0029675C"/>
    <w:rsid w:val="002B5D9B"/>
    <w:rsid w:val="002B67D5"/>
    <w:rsid w:val="002C49CF"/>
    <w:rsid w:val="00351D02"/>
    <w:rsid w:val="003531E4"/>
    <w:rsid w:val="0039731E"/>
    <w:rsid w:val="003C2B91"/>
    <w:rsid w:val="003C32D9"/>
    <w:rsid w:val="003C3789"/>
    <w:rsid w:val="00401456"/>
    <w:rsid w:val="00403021"/>
    <w:rsid w:val="00403740"/>
    <w:rsid w:val="004516BD"/>
    <w:rsid w:val="00490A69"/>
    <w:rsid w:val="004A10F3"/>
    <w:rsid w:val="004A33EA"/>
    <w:rsid w:val="004A576C"/>
    <w:rsid w:val="004A7671"/>
    <w:rsid w:val="004C1DB9"/>
    <w:rsid w:val="004C5D76"/>
    <w:rsid w:val="004C78F7"/>
    <w:rsid w:val="004D20E9"/>
    <w:rsid w:val="004D381C"/>
    <w:rsid w:val="0054269B"/>
    <w:rsid w:val="00556955"/>
    <w:rsid w:val="00594C8E"/>
    <w:rsid w:val="00595843"/>
    <w:rsid w:val="005B2883"/>
    <w:rsid w:val="005B3EAA"/>
    <w:rsid w:val="005B4BC9"/>
    <w:rsid w:val="00600378"/>
    <w:rsid w:val="00622770"/>
    <w:rsid w:val="00655893"/>
    <w:rsid w:val="00672C0E"/>
    <w:rsid w:val="0068378F"/>
    <w:rsid w:val="006C2165"/>
    <w:rsid w:val="006D6732"/>
    <w:rsid w:val="00702F0B"/>
    <w:rsid w:val="00761644"/>
    <w:rsid w:val="00761B50"/>
    <w:rsid w:val="007841B0"/>
    <w:rsid w:val="007E7A7E"/>
    <w:rsid w:val="00823E03"/>
    <w:rsid w:val="00825127"/>
    <w:rsid w:val="00826923"/>
    <w:rsid w:val="00831ADA"/>
    <w:rsid w:val="00842897"/>
    <w:rsid w:val="00865357"/>
    <w:rsid w:val="00890964"/>
    <w:rsid w:val="00890E6F"/>
    <w:rsid w:val="008B1EF7"/>
    <w:rsid w:val="008D4DBB"/>
    <w:rsid w:val="008E09DA"/>
    <w:rsid w:val="00915F61"/>
    <w:rsid w:val="00A1524E"/>
    <w:rsid w:val="00A823CC"/>
    <w:rsid w:val="00AA6B11"/>
    <w:rsid w:val="00AB4696"/>
    <w:rsid w:val="00AD26D5"/>
    <w:rsid w:val="00B16DF0"/>
    <w:rsid w:val="00B25505"/>
    <w:rsid w:val="00B64241"/>
    <w:rsid w:val="00B9484A"/>
    <w:rsid w:val="00BA51AF"/>
    <w:rsid w:val="00BC2B18"/>
    <w:rsid w:val="00BE7AC4"/>
    <w:rsid w:val="00C065A7"/>
    <w:rsid w:val="00C07AC9"/>
    <w:rsid w:val="00C44BB0"/>
    <w:rsid w:val="00C65BD3"/>
    <w:rsid w:val="00C756AA"/>
    <w:rsid w:val="00CE2DA1"/>
    <w:rsid w:val="00CE6B3F"/>
    <w:rsid w:val="00CF6A1F"/>
    <w:rsid w:val="00D07FE1"/>
    <w:rsid w:val="00D11131"/>
    <w:rsid w:val="00D1137A"/>
    <w:rsid w:val="00D74032"/>
    <w:rsid w:val="00D96CF4"/>
    <w:rsid w:val="00D97FEB"/>
    <w:rsid w:val="00DA17C4"/>
    <w:rsid w:val="00DB20D3"/>
    <w:rsid w:val="00DD0D88"/>
    <w:rsid w:val="00DD700B"/>
    <w:rsid w:val="00DF0694"/>
    <w:rsid w:val="00E506C1"/>
    <w:rsid w:val="00EA341E"/>
    <w:rsid w:val="00EB7DD0"/>
    <w:rsid w:val="00ED0DD5"/>
    <w:rsid w:val="00ED4082"/>
    <w:rsid w:val="00EE5177"/>
    <w:rsid w:val="00F15EDD"/>
    <w:rsid w:val="00F3041B"/>
    <w:rsid w:val="00FA5655"/>
    <w:rsid w:val="00FC684F"/>
    <w:rsid w:val="00FE4108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27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24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524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1524E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516B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35CD"/>
    <w:pPr>
      <w:ind w:left="720"/>
    </w:pPr>
  </w:style>
  <w:style w:type="paragraph" w:styleId="Header">
    <w:name w:val="header"/>
    <w:basedOn w:val="Normal"/>
    <w:link w:val="HeaderChar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403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40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032"/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761B50"/>
    <w:pPr>
      <w:ind w:left="720" w:hanging="720"/>
      <w:jc w:val="both"/>
    </w:pPr>
    <w:rPr>
      <w:rFonts w:ascii="Arial" w:hAnsi="Arial" w:cs="Arial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A1524E"/>
    <w:pPr>
      <w:widowControl/>
      <w:autoSpaceDE/>
      <w:autoSpaceDN/>
      <w:adjustRightInd/>
      <w:spacing w:before="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1524E"/>
    <w:pPr>
      <w:widowControl/>
      <w:adjustRightInd/>
      <w:spacing w:before="0"/>
      <w:ind w:right="-6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524E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A1524E"/>
    <w:pPr>
      <w:keepNext/>
      <w:widowControl/>
      <w:autoSpaceDE/>
      <w:autoSpaceDN/>
      <w:adjustRightInd/>
      <w:spacing w:before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20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12</Pages>
  <Words>4828</Words>
  <Characters>27522</Characters>
  <Application>Microsoft Office Outlook</Application>
  <DocSecurity>0</DocSecurity>
  <Lines>0</Lines>
  <Paragraphs>0</Paragraphs>
  <ScaleCrop>false</ScaleCrop>
  <Company>Академия наук 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IlzidaRG</dc:creator>
  <cp:keywords/>
  <dc:description/>
  <cp:lastModifiedBy>AlsuDB</cp:lastModifiedBy>
  <cp:revision>45</cp:revision>
  <cp:lastPrinted>2015-06-03T10:52:00Z</cp:lastPrinted>
  <dcterms:created xsi:type="dcterms:W3CDTF">2015-06-04T07:21:00Z</dcterms:created>
  <dcterms:modified xsi:type="dcterms:W3CDTF">2015-06-08T11:00:00Z</dcterms:modified>
</cp:coreProperties>
</file>